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5C" w:rsidRPr="007B5DD4" w:rsidRDefault="005A47A8" w:rsidP="00086C5C">
      <w:pPr>
        <w:rPr>
          <w:rFonts w:ascii="Arial" w:hAnsi="Arial" w:cs="Arial"/>
          <w:b/>
          <w:lang w:val="en-AU"/>
        </w:rPr>
      </w:pPr>
      <w:r>
        <w:rPr>
          <w:rFonts w:ascii="Arial" w:eastAsia="Arial" w:hAnsi="Arial" w:cs="Arial"/>
          <w:noProof/>
          <w:lang w:val="en-AU" w:eastAsia="en-AU"/>
        </w:rPr>
        <w:drawing>
          <wp:anchor distT="0" distB="0" distL="114300" distR="114300" simplePos="0" relativeHeight="251658240" behindDoc="0" locked="0" layoutInCell="1" allowOverlap="1">
            <wp:simplePos x="0" y="0"/>
            <wp:positionH relativeFrom="margin">
              <wp:posOffset>-276860</wp:posOffset>
            </wp:positionH>
            <wp:positionV relativeFrom="margin">
              <wp:posOffset>127000</wp:posOffset>
            </wp:positionV>
            <wp:extent cx="2392045" cy="427990"/>
            <wp:effectExtent l="0" t="0" r="8255" b="0"/>
            <wp:wrapSquare wrapText="bothSides"/>
            <wp:docPr id="1073741825" name="officeArt object" descr="Description: http://aimstest.caritas.org.au/sites/community/communications/CommsHQ/Logos%20Section/Logos/CaritasAU_MasterLogo-tagline_H_POS_CMYK.jpg"/>
            <wp:cNvGraphicFramePr/>
            <a:graphic xmlns:a="http://schemas.openxmlformats.org/drawingml/2006/main">
              <a:graphicData uri="http://schemas.openxmlformats.org/drawingml/2006/picture">
                <pic:pic xmlns:pic="http://schemas.openxmlformats.org/drawingml/2006/picture">
                  <pic:nvPicPr>
                    <pic:cNvPr id="1073741825" name="CaritasAU_MasterLogo-tagline_H_POS_CMYK.jpeg" descr="Description: http://aimstest.caritas.org.au/sites/community/communications/CommsHQ/Logos%20Section/Logos/CaritasAU_MasterLogo-tagline_H_POS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045" cy="427990"/>
                    </a:xfrm>
                    <a:prstGeom prst="rect">
                      <a:avLst/>
                    </a:prstGeom>
                    <a:ln w="12700" cap="flat">
                      <a:noFill/>
                      <a:miter lim="400000"/>
                    </a:ln>
                    <a:effectLst/>
                  </pic:spPr>
                </pic:pic>
              </a:graphicData>
            </a:graphic>
          </wp:anchor>
        </w:drawing>
      </w:r>
      <w:r w:rsidR="00543A1E">
        <w:rPr>
          <w:rFonts w:ascii="Arial" w:hAnsi="Arial" w:cs="Arial"/>
          <w:b/>
          <w:lang w:val="en-AU"/>
        </w:rPr>
        <w:tab/>
      </w:r>
      <w:r w:rsidR="00543A1E">
        <w:rPr>
          <w:rFonts w:ascii="Arial" w:hAnsi="Arial" w:cs="Arial"/>
          <w:b/>
          <w:lang w:val="en-AU"/>
        </w:rPr>
        <w:tab/>
      </w:r>
      <w:r w:rsidR="00543A1E">
        <w:rPr>
          <w:rFonts w:ascii="Arial" w:hAnsi="Arial" w:cs="Arial"/>
          <w:b/>
          <w:lang w:val="en-AU"/>
        </w:rPr>
        <w:tab/>
      </w:r>
      <w:r w:rsidR="00543A1E">
        <w:rPr>
          <w:rFonts w:ascii="Arial" w:hAnsi="Arial" w:cs="Arial"/>
          <w:b/>
          <w:lang w:val="en-AU"/>
        </w:rPr>
        <w:tab/>
      </w:r>
      <w:r w:rsidR="00543A1E">
        <w:rPr>
          <w:noProof/>
          <w:lang w:val="en-AU" w:eastAsia="en-AU"/>
        </w:rPr>
        <w:drawing>
          <wp:anchor distT="0" distB="0" distL="114300" distR="114300" simplePos="0" relativeHeight="251659264" behindDoc="0" locked="0" layoutInCell="1" allowOverlap="1">
            <wp:simplePos x="2743200" y="914400"/>
            <wp:positionH relativeFrom="margin">
              <wp:align>right</wp:align>
            </wp:positionH>
            <wp:positionV relativeFrom="margin">
              <wp:align>top</wp:align>
            </wp:positionV>
            <wp:extent cx="1429385" cy="9810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OLetterhead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9385" cy="981075"/>
                    </a:xfrm>
                    <a:prstGeom prst="rect">
                      <a:avLst/>
                    </a:prstGeom>
                  </pic:spPr>
                </pic:pic>
              </a:graphicData>
            </a:graphic>
          </wp:anchor>
        </w:drawing>
      </w:r>
    </w:p>
    <w:p w:rsidR="00086C5C" w:rsidRDefault="00086C5C" w:rsidP="00086C5C">
      <w:pPr>
        <w:jc w:val="center"/>
        <w:rPr>
          <w:rFonts w:ascii="Arial" w:hAnsi="Arial" w:cs="Arial"/>
          <w:b/>
          <w:lang w:val="en-AU"/>
        </w:rPr>
      </w:pPr>
    </w:p>
    <w:p w:rsidR="00A62ACC" w:rsidRDefault="00A62ACC" w:rsidP="00086C5C">
      <w:pPr>
        <w:jc w:val="center"/>
        <w:rPr>
          <w:rFonts w:ascii="Arial" w:hAnsi="Arial" w:cs="Arial"/>
          <w:b/>
          <w:lang w:val="en-AU"/>
        </w:rPr>
      </w:pPr>
    </w:p>
    <w:p w:rsidR="00543A1E" w:rsidRPr="007B5DD4" w:rsidRDefault="00543A1E" w:rsidP="00086C5C">
      <w:pPr>
        <w:jc w:val="center"/>
        <w:rPr>
          <w:rFonts w:ascii="Arial" w:hAnsi="Arial" w:cs="Arial"/>
          <w:b/>
          <w:lang w:val="en-AU"/>
        </w:rPr>
      </w:pPr>
    </w:p>
    <w:p w:rsidR="00543A1E" w:rsidRDefault="00543A1E" w:rsidP="00086C5C">
      <w:pPr>
        <w:jc w:val="center"/>
        <w:rPr>
          <w:rFonts w:ascii="Arial" w:eastAsia="Calibri" w:hAnsi="Arial" w:cs="Arial"/>
          <w:b/>
          <w:sz w:val="24"/>
          <w:szCs w:val="24"/>
          <w:lang w:val="en-AU"/>
        </w:rPr>
      </w:pPr>
    </w:p>
    <w:p w:rsidR="00543A1E" w:rsidRDefault="00543A1E" w:rsidP="00086C5C">
      <w:pPr>
        <w:jc w:val="center"/>
        <w:rPr>
          <w:rFonts w:ascii="Arial" w:eastAsia="Calibri" w:hAnsi="Arial" w:cs="Arial"/>
          <w:b/>
          <w:sz w:val="24"/>
          <w:szCs w:val="24"/>
          <w:lang w:val="en-AU"/>
        </w:rPr>
      </w:pPr>
    </w:p>
    <w:p w:rsidR="00543A1E" w:rsidRDefault="00543A1E" w:rsidP="00086C5C">
      <w:pPr>
        <w:jc w:val="center"/>
        <w:rPr>
          <w:rFonts w:ascii="Arial" w:eastAsia="Calibri" w:hAnsi="Arial" w:cs="Arial"/>
          <w:b/>
          <w:sz w:val="24"/>
          <w:szCs w:val="24"/>
          <w:lang w:val="en-AU"/>
        </w:rPr>
      </w:pPr>
    </w:p>
    <w:p w:rsidR="00543A1E" w:rsidRDefault="00543A1E" w:rsidP="00086C5C">
      <w:pPr>
        <w:jc w:val="center"/>
        <w:rPr>
          <w:rFonts w:ascii="Arial" w:eastAsia="Calibri" w:hAnsi="Arial" w:cs="Arial"/>
          <w:b/>
          <w:sz w:val="24"/>
          <w:szCs w:val="24"/>
          <w:lang w:val="en-AU"/>
        </w:rPr>
      </w:pPr>
    </w:p>
    <w:p w:rsidR="00086C5C" w:rsidRDefault="00564CD3" w:rsidP="00086C5C">
      <w:pPr>
        <w:jc w:val="center"/>
        <w:rPr>
          <w:rFonts w:ascii="Arial" w:eastAsia="Calibri" w:hAnsi="Arial" w:cs="Arial"/>
          <w:b/>
          <w:sz w:val="24"/>
          <w:szCs w:val="24"/>
          <w:lang w:val="en-AU"/>
        </w:rPr>
      </w:pPr>
      <w:r>
        <w:rPr>
          <w:rFonts w:ascii="Arial" w:eastAsia="Calibri" w:hAnsi="Arial" w:cs="Arial"/>
          <w:b/>
          <w:sz w:val="24"/>
          <w:szCs w:val="24"/>
          <w:lang w:val="en-AU"/>
        </w:rPr>
        <w:t>Manager, CAN DO Coordination Unit</w:t>
      </w:r>
    </w:p>
    <w:p w:rsidR="00564CD3" w:rsidRDefault="00564CD3" w:rsidP="00086C5C">
      <w:pPr>
        <w:jc w:val="center"/>
        <w:rPr>
          <w:rFonts w:ascii="Arial" w:eastAsia="Calibri" w:hAnsi="Arial" w:cs="Arial"/>
          <w:b/>
          <w:lang w:val="en-AU"/>
        </w:rPr>
      </w:pPr>
    </w:p>
    <w:p w:rsidR="00FE7B8A" w:rsidRPr="00FE7B8A" w:rsidRDefault="00C94366" w:rsidP="00FE7B8A">
      <w:pPr>
        <w:pStyle w:val="ListParagraph"/>
        <w:numPr>
          <w:ilvl w:val="0"/>
          <w:numId w:val="1"/>
        </w:numPr>
        <w:rPr>
          <w:rFonts w:ascii="Arial" w:hAnsi="Arial" w:cs="Arial"/>
          <w:color w:val="000000"/>
        </w:rPr>
      </w:pPr>
      <w:r>
        <w:rPr>
          <w:rFonts w:ascii="Arial" w:hAnsi="Arial" w:cs="Arial"/>
        </w:rPr>
        <w:t xml:space="preserve">Leadership </w:t>
      </w:r>
      <w:r w:rsidR="00564CD3">
        <w:rPr>
          <w:rFonts w:ascii="Arial" w:hAnsi="Arial" w:cs="Arial"/>
        </w:rPr>
        <w:t xml:space="preserve">Humanitarian </w:t>
      </w:r>
      <w:r>
        <w:rPr>
          <w:rFonts w:ascii="Arial" w:hAnsi="Arial" w:cs="Arial"/>
        </w:rPr>
        <w:t>Role</w:t>
      </w:r>
    </w:p>
    <w:p w:rsidR="00564CD3" w:rsidRDefault="00564CD3" w:rsidP="00086C5C">
      <w:pPr>
        <w:pStyle w:val="ListParagraph"/>
        <w:numPr>
          <w:ilvl w:val="0"/>
          <w:numId w:val="1"/>
        </w:numPr>
        <w:rPr>
          <w:rFonts w:ascii="Arial" w:hAnsi="Arial" w:cs="Arial"/>
          <w:color w:val="000000"/>
        </w:rPr>
      </w:pPr>
      <w:r>
        <w:rPr>
          <w:rFonts w:ascii="Arial" w:hAnsi="Arial" w:cs="Arial"/>
          <w:color w:val="000000"/>
        </w:rPr>
        <w:t>Consortium of Church Agencies Network Disaster Operations</w:t>
      </w:r>
    </w:p>
    <w:p w:rsidR="00086C5C" w:rsidRDefault="00086C5C" w:rsidP="00086C5C">
      <w:pPr>
        <w:jc w:val="both"/>
        <w:rPr>
          <w:rFonts w:ascii="Arial" w:hAnsi="Arial" w:cs="Arial"/>
        </w:rPr>
      </w:pPr>
    </w:p>
    <w:p w:rsidR="00086C5C" w:rsidRDefault="00086C5C" w:rsidP="00086C5C">
      <w:pPr>
        <w:pStyle w:val="Body"/>
        <w:spacing w:before="0" w:after="0"/>
        <w:rPr>
          <w:rFonts w:hAnsi="Arial" w:cs="Arial"/>
        </w:rPr>
      </w:pPr>
    </w:p>
    <w:p w:rsidR="00086C5C" w:rsidRPr="003108F6" w:rsidRDefault="00086C5C" w:rsidP="00086C5C">
      <w:pPr>
        <w:pStyle w:val="ListParagraph"/>
        <w:ind w:left="0"/>
        <w:rPr>
          <w:rFonts w:ascii="Arial" w:hAnsi="Arial" w:cs="Arial"/>
          <w:lang w:val="en-AU"/>
        </w:rPr>
      </w:pPr>
      <w:r w:rsidRPr="00BC6980">
        <w:rPr>
          <w:rFonts w:ascii="Arial" w:hAnsi="Arial" w:cs="Arial"/>
        </w:rPr>
        <w:t xml:space="preserve">Caritas Australia is the Catholic agency for international humanitarian relief and development in Australia. Through effective relationships with the Church, partners and communities in Africa, Asia, Latin America, the Pacific and Australia, Caritas Australia helps to end poverty, promote justice and uphold dignity. Our programs promote the good of every person and </w:t>
      </w:r>
      <w:bookmarkStart w:id="0" w:name="_GoBack"/>
      <w:bookmarkEnd w:id="0"/>
      <w:r w:rsidRPr="00BC6980">
        <w:rPr>
          <w:rFonts w:ascii="Arial" w:hAnsi="Arial" w:cs="Arial"/>
        </w:rPr>
        <w:t xml:space="preserve">of the whole person, regardless of people’s religious, political or cultural beliefs. We envisage a world in which children, women and men most vulnerable to extreme poverty and injustice are agents of </w:t>
      </w:r>
      <w:r w:rsidRPr="003108F6">
        <w:rPr>
          <w:rFonts w:ascii="Arial" w:hAnsi="Arial" w:cs="Arial"/>
          <w:lang w:val="en-AU"/>
        </w:rPr>
        <w:t>their own change and architects of their own development.</w:t>
      </w:r>
    </w:p>
    <w:p w:rsidR="00086C5C" w:rsidRDefault="00086C5C" w:rsidP="00086C5C">
      <w:pPr>
        <w:pStyle w:val="ListParagraph"/>
        <w:ind w:left="0"/>
        <w:rPr>
          <w:rFonts w:ascii="Arial" w:hAnsi="Arial" w:cs="Arial"/>
          <w:lang w:val="en-AU"/>
        </w:rPr>
      </w:pPr>
    </w:p>
    <w:p w:rsidR="00564CD3" w:rsidRPr="001952E7" w:rsidRDefault="00564CD3" w:rsidP="00564CD3">
      <w:pPr>
        <w:jc w:val="both"/>
        <w:rPr>
          <w:rFonts w:ascii="Arial" w:hAnsi="Arial" w:cs="Arial"/>
        </w:rPr>
      </w:pPr>
      <w:r w:rsidRPr="001952E7">
        <w:rPr>
          <w:rFonts w:ascii="Arial" w:hAnsi="Arial" w:cs="Arial"/>
        </w:rPr>
        <w:t>Church Agencies Network Disaster Operations (CAN DO) is a consortium of eight</w:t>
      </w:r>
      <w:r w:rsidR="00504C13">
        <w:rPr>
          <w:rFonts w:ascii="Arial" w:hAnsi="Arial" w:cs="Arial"/>
          <w:vertAlign w:val="superscript"/>
        </w:rPr>
        <w:t xml:space="preserve"> </w:t>
      </w:r>
      <w:r w:rsidRPr="001952E7">
        <w:rPr>
          <w:rFonts w:ascii="Arial" w:hAnsi="Arial" w:cs="Arial"/>
        </w:rPr>
        <w:t xml:space="preserve">Australian based humanitarian church agencies that exists to build the resilience of communities with whom the agencies work, to strengthen the capacity of partner </w:t>
      </w:r>
      <w:proofErr w:type="spellStart"/>
      <w:r w:rsidRPr="001952E7">
        <w:rPr>
          <w:rFonts w:ascii="Arial" w:hAnsi="Arial" w:cs="Arial"/>
        </w:rPr>
        <w:t>organisations</w:t>
      </w:r>
      <w:proofErr w:type="spellEnd"/>
      <w:r w:rsidRPr="001952E7">
        <w:rPr>
          <w:rFonts w:ascii="Arial" w:hAnsi="Arial" w:cs="Arial"/>
        </w:rPr>
        <w:t xml:space="preserve">, and to enhance agencies’ effectiveness in responding to disasters, especially in the Pacific region. </w:t>
      </w:r>
    </w:p>
    <w:p w:rsidR="00564CD3" w:rsidRPr="00564CD3" w:rsidRDefault="00564CD3" w:rsidP="00086C5C">
      <w:pPr>
        <w:pStyle w:val="ListParagraph"/>
        <w:ind w:left="0"/>
        <w:rPr>
          <w:rFonts w:ascii="Arial" w:hAnsi="Arial" w:cs="Arial"/>
        </w:rPr>
      </w:pPr>
    </w:p>
    <w:p w:rsidR="00BE0347" w:rsidRPr="00D22ED7" w:rsidRDefault="00BE0347" w:rsidP="00BE0347">
      <w:pPr>
        <w:pStyle w:val="Heading4"/>
        <w:spacing w:before="0" w:after="120"/>
        <w:rPr>
          <w:rFonts w:cs="Arial"/>
          <w:b w:val="0"/>
          <w:bCs/>
          <w:sz w:val="22"/>
          <w:szCs w:val="22"/>
          <w:lang w:val="en-AU"/>
        </w:rPr>
      </w:pPr>
      <w:r w:rsidRPr="00BE0347">
        <w:rPr>
          <w:rFonts w:cs="Arial"/>
          <w:b w:val="0"/>
          <w:lang w:val="en-US"/>
        </w:rPr>
        <w:t>This role</w:t>
      </w:r>
      <w:r w:rsidR="00A73092">
        <w:rPr>
          <w:rFonts w:cs="Arial"/>
          <w:b w:val="0"/>
          <w:bCs/>
          <w:lang w:val="en-AU"/>
        </w:rPr>
        <w:t xml:space="preserve">, </w:t>
      </w:r>
      <w:r w:rsidR="00A73092">
        <w:rPr>
          <w:rFonts w:cs="Arial"/>
          <w:b w:val="0"/>
          <w:bCs/>
          <w:sz w:val="22"/>
          <w:szCs w:val="22"/>
          <w:lang w:val="en-AU"/>
        </w:rPr>
        <w:t xml:space="preserve">based from the Caritas Australia head office in Sydney, will </w:t>
      </w:r>
      <w:r>
        <w:rPr>
          <w:rFonts w:cs="Arial"/>
          <w:b w:val="0"/>
          <w:bCs/>
          <w:sz w:val="22"/>
          <w:szCs w:val="22"/>
          <w:lang w:val="en-AU"/>
        </w:rPr>
        <w:t xml:space="preserve">direct the CAN DO Coordination Unit and oversee all of its functions including coordinating humanitarian </w:t>
      </w:r>
      <w:r w:rsidR="00141044">
        <w:rPr>
          <w:rFonts w:cs="Arial"/>
          <w:b w:val="0"/>
          <w:bCs/>
          <w:sz w:val="22"/>
          <w:szCs w:val="22"/>
          <w:lang w:val="en-AU"/>
        </w:rPr>
        <w:t xml:space="preserve">preparedness, </w:t>
      </w:r>
      <w:r>
        <w:rPr>
          <w:rFonts w:cs="Arial"/>
          <w:b w:val="0"/>
          <w:bCs/>
          <w:sz w:val="22"/>
          <w:szCs w:val="22"/>
          <w:lang w:val="en-AU"/>
        </w:rPr>
        <w:t xml:space="preserve">response, </w:t>
      </w:r>
      <w:r w:rsidR="00141044">
        <w:rPr>
          <w:rFonts w:cs="Arial"/>
          <w:b w:val="0"/>
          <w:bCs/>
          <w:sz w:val="22"/>
          <w:szCs w:val="22"/>
          <w:lang w:val="en-AU"/>
        </w:rPr>
        <w:t xml:space="preserve">disaster risk reduction </w:t>
      </w:r>
      <w:r>
        <w:rPr>
          <w:rFonts w:cs="Arial"/>
          <w:b w:val="0"/>
          <w:bCs/>
          <w:sz w:val="22"/>
          <w:szCs w:val="22"/>
          <w:lang w:val="en-AU"/>
        </w:rPr>
        <w:t xml:space="preserve"> and capacity building initiatives</w:t>
      </w:r>
      <w:r w:rsidR="00141044">
        <w:rPr>
          <w:rFonts w:cs="Arial"/>
          <w:b w:val="0"/>
          <w:bCs/>
          <w:sz w:val="22"/>
          <w:szCs w:val="22"/>
          <w:lang w:val="en-AU"/>
        </w:rPr>
        <w:t xml:space="preserve"> with local partners</w:t>
      </w:r>
      <w:r>
        <w:rPr>
          <w:rFonts w:cs="Arial"/>
          <w:b w:val="0"/>
          <w:bCs/>
          <w:sz w:val="22"/>
          <w:szCs w:val="22"/>
          <w:lang w:val="en-AU"/>
        </w:rPr>
        <w:t xml:space="preserve">. </w:t>
      </w:r>
      <w:r w:rsidRPr="00A47516">
        <w:rPr>
          <w:rFonts w:cs="Arial"/>
          <w:b w:val="0"/>
          <w:bCs/>
          <w:sz w:val="22"/>
          <w:szCs w:val="22"/>
          <w:lang w:val="en-AU"/>
        </w:rPr>
        <w:t xml:space="preserve">The </w:t>
      </w:r>
      <w:r>
        <w:rPr>
          <w:rFonts w:cs="Arial"/>
          <w:b w:val="0"/>
          <w:bCs/>
          <w:sz w:val="22"/>
          <w:szCs w:val="22"/>
          <w:lang w:val="en-AU"/>
        </w:rPr>
        <w:t xml:space="preserve">Manager will be </w:t>
      </w:r>
      <w:r w:rsidR="00141044">
        <w:rPr>
          <w:rFonts w:cs="Arial"/>
          <w:b w:val="0"/>
          <w:bCs/>
          <w:sz w:val="22"/>
          <w:szCs w:val="22"/>
          <w:lang w:val="en-AU"/>
        </w:rPr>
        <w:t>the lead representative</w:t>
      </w:r>
      <w:r w:rsidR="00E9752C">
        <w:rPr>
          <w:rFonts w:cs="Arial"/>
          <w:b w:val="0"/>
          <w:bCs/>
          <w:sz w:val="22"/>
          <w:szCs w:val="22"/>
          <w:lang w:val="en-AU"/>
        </w:rPr>
        <w:t>.</w:t>
      </w:r>
      <w:r w:rsidR="00141044">
        <w:rPr>
          <w:rFonts w:cs="Arial"/>
          <w:b w:val="0"/>
          <w:bCs/>
          <w:sz w:val="22"/>
          <w:szCs w:val="22"/>
          <w:lang w:val="en-AU"/>
        </w:rPr>
        <w:t xml:space="preserve"> </w:t>
      </w:r>
      <w:r w:rsidR="00E9752C">
        <w:rPr>
          <w:rFonts w:cs="Arial"/>
          <w:b w:val="0"/>
          <w:bCs/>
          <w:sz w:val="22"/>
          <w:szCs w:val="22"/>
          <w:lang w:val="en-AU"/>
        </w:rPr>
        <w:t>T</w:t>
      </w:r>
      <w:r>
        <w:rPr>
          <w:rFonts w:cs="Arial"/>
          <w:b w:val="0"/>
          <w:bCs/>
          <w:sz w:val="22"/>
          <w:szCs w:val="22"/>
          <w:lang w:val="en-AU"/>
        </w:rPr>
        <w:t xml:space="preserve">he partnership and will have day-to-day line management of up to two staff. The Manager reports internally to the CA Humanitarian Manager, is guided by the </w:t>
      </w:r>
      <w:r w:rsidR="00141044">
        <w:rPr>
          <w:rFonts w:cs="Arial"/>
          <w:b w:val="0"/>
          <w:bCs/>
          <w:sz w:val="22"/>
          <w:szCs w:val="22"/>
          <w:lang w:val="en-AU"/>
        </w:rPr>
        <w:t xml:space="preserve">CANDO </w:t>
      </w:r>
      <w:r>
        <w:rPr>
          <w:rFonts w:cs="Arial"/>
          <w:b w:val="0"/>
          <w:bCs/>
          <w:sz w:val="22"/>
          <w:szCs w:val="22"/>
          <w:lang w:val="en-AU"/>
        </w:rPr>
        <w:t>Steering Committee</w:t>
      </w:r>
      <w:r w:rsidR="00141044">
        <w:rPr>
          <w:rFonts w:cs="Arial"/>
          <w:b w:val="0"/>
          <w:bCs/>
          <w:sz w:val="22"/>
          <w:szCs w:val="22"/>
          <w:lang w:val="en-AU"/>
        </w:rPr>
        <w:t>,</w:t>
      </w:r>
      <w:r>
        <w:rPr>
          <w:rFonts w:cs="Arial"/>
          <w:b w:val="0"/>
          <w:bCs/>
          <w:sz w:val="22"/>
          <w:szCs w:val="22"/>
          <w:lang w:val="en-AU"/>
        </w:rPr>
        <w:t xml:space="preserve"> and works in close coordination with Consortium members.  </w:t>
      </w:r>
    </w:p>
    <w:p w:rsidR="005A47A8" w:rsidRPr="005A47A8" w:rsidRDefault="00086C5C" w:rsidP="005A47A8">
      <w:pPr>
        <w:pStyle w:val="BodyTextIndent"/>
        <w:widowControl w:val="0"/>
        <w:spacing w:before="0" w:after="0"/>
        <w:ind w:left="0"/>
        <w:rPr>
          <w:rFonts w:hAnsi="Arial" w:cs="Arial"/>
          <w:sz w:val="22"/>
          <w:szCs w:val="22"/>
        </w:rPr>
      </w:pPr>
      <w:r w:rsidRPr="005A47A8">
        <w:rPr>
          <w:rFonts w:hAnsi="Arial" w:cs="Arial"/>
          <w:sz w:val="22"/>
          <w:szCs w:val="22"/>
        </w:rPr>
        <w:t>To be succe</w:t>
      </w:r>
      <w:r w:rsidR="00943356" w:rsidRPr="005A47A8">
        <w:rPr>
          <w:rFonts w:hAnsi="Arial" w:cs="Arial"/>
          <w:sz w:val="22"/>
          <w:szCs w:val="22"/>
        </w:rPr>
        <w:t>ssful in this role you must</w:t>
      </w:r>
      <w:r w:rsidR="005A47A8">
        <w:rPr>
          <w:rFonts w:hAnsi="Arial" w:cs="Arial"/>
          <w:sz w:val="22"/>
          <w:szCs w:val="22"/>
        </w:rPr>
        <w:t xml:space="preserve"> be able to demonstrate the following selection criteria</w:t>
      </w:r>
      <w:r w:rsidR="005A47A8" w:rsidRPr="005A47A8">
        <w:rPr>
          <w:rFonts w:hAnsi="Arial" w:cs="Arial"/>
          <w:sz w:val="22"/>
          <w:szCs w:val="22"/>
        </w:rPr>
        <w:t>:</w:t>
      </w:r>
      <w:r w:rsidR="00F2762F" w:rsidRPr="005A47A8">
        <w:rPr>
          <w:rFonts w:hAnsi="Arial" w:cs="Arial"/>
          <w:sz w:val="22"/>
          <w:szCs w:val="22"/>
        </w:rPr>
        <w:t xml:space="preserve"> </w:t>
      </w:r>
    </w:p>
    <w:p w:rsidR="00BE0347" w:rsidRPr="001952E7" w:rsidRDefault="00BE0347" w:rsidP="00BE0347">
      <w:pPr>
        <w:pStyle w:val="ListParagraph"/>
        <w:numPr>
          <w:ilvl w:val="0"/>
          <w:numId w:val="16"/>
        </w:numPr>
        <w:jc w:val="both"/>
        <w:rPr>
          <w:rFonts w:ascii="Arial" w:hAnsi="Arial" w:cs="Arial"/>
        </w:rPr>
      </w:pPr>
      <w:r w:rsidRPr="001952E7">
        <w:rPr>
          <w:rFonts w:ascii="Arial" w:hAnsi="Arial" w:cs="Arial"/>
        </w:rPr>
        <w:t>Tertiary qualifications in international development or other relevant discipline.</w:t>
      </w:r>
    </w:p>
    <w:p w:rsidR="00BE0347" w:rsidRPr="001952E7" w:rsidRDefault="00BE0347" w:rsidP="00BE0347">
      <w:pPr>
        <w:pStyle w:val="ListParagraph"/>
        <w:numPr>
          <w:ilvl w:val="0"/>
          <w:numId w:val="16"/>
        </w:numPr>
        <w:jc w:val="both"/>
        <w:rPr>
          <w:rFonts w:ascii="Arial" w:hAnsi="Arial" w:cs="Arial"/>
        </w:rPr>
      </w:pPr>
      <w:r>
        <w:rPr>
          <w:rFonts w:ascii="Arial" w:hAnsi="Arial" w:cs="Arial"/>
        </w:rPr>
        <w:t>Over five</w:t>
      </w:r>
      <w:r w:rsidRPr="001952E7">
        <w:rPr>
          <w:rFonts w:ascii="Arial" w:hAnsi="Arial" w:cs="Arial"/>
        </w:rPr>
        <w:t xml:space="preserve"> years</w:t>
      </w:r>
      <w:r>
        <w:rPr>
          <w:rFonts w:ascii="Arial" w:hAnsi="Arial" w:cs="Arial"/>
        </w:rPr>
        <w:t>’</w:t>
      </w:r>
      <w:r w:rsidRPr="001952E7">
        <w:rPr>
          <w:rFonts w:ascii="Arial" w:hAnsi="Arial" w:cs="Arial"/>
        </w:rPr>
        <w:t xml:space="preserve"> experience </w:t>
      </w:r>
      <w:r>
        <w:rPr>
          <w:rFonts w:ascii="Arial" w:hAnsi="Arial" w:cs="Arial"/>
        </w:rPr>
        <w:t>in senior leadership roles within the humanitarian sector</w:t>
      </w:r>
      <w:r w:rsidR="00141044">
        <w:rPr>
          <w:rFonts w:ascii="Arial" w:hAnsi="Arial" w:cs="Arial"/>
        </w:rPr>
        <w:t xml:space="preserve">, preferably with faith based </w:t>
      </w:r>
      <w:proofErr w:type="spellStart"/>
      <w:r w:rsidR="00141044">
        <w:rPr>
          <w:rFonts w:ascii="Arial" w:hAnsi="Arial" w:cs="Arial"/>
        </w:rPr>
        <w:t>organisations</w:t>
      </w:r>
      <w:proofErr w:type="spellEnd"/>
      <w:r>
        <w:rPr>
          <w:rFonts w:ascii="Arial" w:hAnsi="Arial" w:cs="Arial"/>
        </w:rPr>
        <w:t>.</w:t>
      </w:r>
    </w:p>
    <w:p w:rsidR="00BE0347" w:rsidRPr="001952E7" w:rsidRDefault="00BE0347" w:rsidP="00BE0347">
      <w:pPr>
        <w:pStyle w:val="ListParagraph"/>
        <w:numPr>
          <w:ilvl w:val="0"/>
          <w:numId w:val="16"/>
        </w:numPr>
        <w:jc w:val="both"/>
        <w:rPr>
          <w:rFonts w:ascii="Arial" w:hAnsi="Arial" w:cs="Arial"/>
        </w:rPr>
      </w:pPr>
      <w:r>
        <w:rPr>
          <w:rFonts w:ascii="Arial" w:hAnsi="Arial" w:cs="Arial"/>
        </w:rPr>
        <w:t>Substantial demonstrable e</w:t>
      </w:r>
      <w:r w:rsidRPr="001952E7">
        <w:rPr>
          <w:rFonts w:ascii="Arial" w:hAnsi="Arial" w:cs="Arial"/>
        </w:rPr>
        <w:t>xperience in the field of DRR/DRM and humanitarian response</w:t>
      </w:r>
      <w:r>
        <w:rPr>
          <w:rFonts w:ascii="Arial" w:hAnsi="Arial" w:cs="Arial"/>
        </w:rPr>
        <w:t>, particularly in the Pacific region</w:t>
      </w:r>
      <w:r>
        <w:t xml:space="preserve"> i</w:t>
      </w:r>
      <w:r>
        <w:rPr>
          <w:rFonts w:ascii="Arial" w:hAnsi="Arial" w:cs="Arial"/>
        </w:rPr>
        <w:t>ncluding a s</w:t>
      </w:r>
      <w:r w:rsidRPr="00AC6FE9">
        <w:rPr>
          <w:rFonts w:ascii="Arial" w:hAnsi="Arial" w:cs="Arial"/>
        </w:rPr>
        <w:t>ound knowledge of humanitarian standards and codes</w:t>
      </w:r>
      <w:r>
        <w:rPr>
          <w:rFonts w:ascii="Arial" w:hAnsi="Arial" w:cs="Arial"/>
        </w:rPr>
        <w:t>.</w:t>
      </w:r>
    </w:p>
    <w:p w:rsidR="00BE0347" w:rsidRDefault="00BE0347" w:rsidP="00BE0347">
      <w:pPr>
        <w:pStyle w:val="ListParagraph"/>
        <w:numPr>
          <w:ilvl w:val="0"/>
          <w:numId w:val="16"/>
        </w:numPr>
        <w:jc w:val="both"/>
        <w:rPr>
          <w:rFonts w:ascii="Arial" w:hAnsi="Arial" w:cs="Arial"/>
        </w:rPr>
      </w:pPr>
      <w:r>
        <w:rPr>
          <w:rFonts w:ascii="Arial" w:hAnsi="Arial" w:cs="Arial"/>
        </w:rPr>
        <w:t>Strong leadership abilities and e</w:t>
      </w:r>
      <w:r w:rsidRPr="001952E7">
        <w:rPr>
          <w:rFonts w:ascii="Arial" w:hAnsi="Arial" w:cs="Arial"/>
        </w:rPr>
        <w:t xml:space="preserve">xperience in a role managing </w:t>
      </w:r>
      <w:r>
        <w:rPr>
          <w:rFonts w:ascii="Arial" w:hAnsi="Arial" w:cs="Arial"/>
        </w:rPr>
        <w:t xml:space="preserve">multiple partners and </w:t>
      </w:r>
      <w:r w:rsidRPr="001952E7">
        <w:rPr>
          <w:rFonts w:ascii="Arial" w:hAnsi="Arial" w:cs="Arial"/>
        </w:rPr>
        <w:t xml:space="preserve">programs in multiple countries preferably with or through local church </w:t>
      </w:r>
      <w:proofErr w:type="spellStart"/>
      <w:r w:rsidRPr="001952E7">
        <w:rPr>
          <w:rFonts w:ascii="Arial" w:hAnsi="Arial" w:cs="Arial"/>
        </w:rPr>
        <w:t>organisations</w:t>
      </w:r>
      <w:proofErr w:type="spellEnd"/>
      <w:r w:rsidRPr="001952E7">
        <w:rPr>
          <w:rFonts w:ascii="Arial" w:hAnsi="Arial" w:cs="Arial"/>
        </w:rPr>
        <w:t>.</w:t>
      </w:r>
      <w:r w:rsidRPr="00D72D2D">
        <w:rPr>
          <w:rFonts w:ascii="Arial" w:hAnsi="Arial" w:cs="Arial"/>
        </w:rPr>
        <w:t xml:space="preserve"> </w:t>
      </w:r>
    </w:p>
    <w:p w:rsidR="00BE0347" w:rsidRDefault="00BE0347" w:rsidP="00BE0347">
      <w:pPr>
        <w:pStyle w:val="ListParagraph"/>
        <w:numPr>
          <w:ilvl w:val="0"/>
          <w:numId w:val="16"/>
        </w:numPr>
        <w:jc w:val="both"/>
        <w:rPr>
          <w:rFonts w:ascii="Arial" w:hAnsi="Arial" w:cs="Arial"/>
        </w:rPr>
      </w:pPr>
      <w:r w:rsidRPr="001952E7">
        <w:rPr>
          <w:rFonts w:ascii="Arial" w:hAnsi="Arial" w:cs="Arial"/>
        </w:rPr>
        <w:t>Demonstrated ability to implement projects with rigorous deliverables and timelines in accordance with set timeframes and donor regulations while maintaining high quality and with multiple implementing partners.</w:t>
      </w:r>
    </w:p>
    <w:p w:rsidR="00BE0347" w:rsidRPr="001952E7" w:rsidRDefault="00BE0347" w:rsidP="00BE0347">
      <w:pPr>
        <w:pStyle w:val="ListParagraph"/>
        <w:numPr>
          <w:ilvl w:val="0"/>
          <w:numId w:val="16"/>
        </w:numPr>
        <w:jc w:val="both"/>
        <w:rPr>
          <w:rFonts w:ascii="Arial" w:hAnsi="Arial" w:cs="Arial"/>
        </w:rPr>
      </w:pPr>
      <w:r w:rsidRPr="001952E7">
        <w:rPr>
          <w:rFonts w:ascii="Arial" w:hAnsi="Arial" w:cs="Arial"/>
        </w:rPr>
        <w:t xml:space="preserve">Proven ability in collaborating closely with multi-level stakeholders, including </w:t>
      </w:r>
      <w:r>
        <w:rPr>
          <w:rFonts w:ascii="Arial" w:hAnsi="Arial" w:cs="Arial"/>
        </w:rPr>
        <w:t xml:space="preserve">churches, </w:t>
      </w:r>
      <w:r w:rsidRPr="001952E7">
        <w:rPr>
          <w:rFonts w:ascii="Arial" w:hAnsi="Arial" w:cs="Arial"/>
        </w:rPr>
        <w:t>government, donors, and implementing partners</w:t>
      </w:r>
      <w:r w:rsidRPr="00AC6FE9">
        <w:t xml:space="preserve"> </w:t>
      </w:r>
      <w:r>
        <w:rPr>
          <w:rFonts w:ascii="Arial" w:hAnsi="Arial" w:cs="Arial"/>
        </w:rPr>
        <w:t xml:space="preserve">with </w:t>
      </w:r>
      <w:proofErr w:type="gramStart"/>
      <w:r>
        <w:rPr>
          <w:rFonts w:ascii="Arial" w:hAnsi="Arial" w:cs="Arial"/>
        </w:rPr>
        <w:t>a s</w:t>
      </w:r>
      <w:r w:rsidRPr="00AC6FE9">
        <w:rPr>
          <w:rFonts w:ascii="Arial" w:hAnsi="Arial" w:cs="Arial"/>
        </w:rPr>
        <w:t>ensitivity</w:t>
      </w:r>
      <w:proofErr w:type="gramEnd"/>
      <w:r w:rsidRPr="00AC6FE9">
        <w:rPr>
          <w:rFonts w:ascii="Arial" w:hAnsi="Arial" w:cs="Arial"/>
        </w:rPr>
        <w:t xml:space="preserve"> to cultural differences</w:t>
      </w:r>
      <w:r w:rsidRPr="001952E7">
        <w:rPr>
          <w:rFonts w:ascii="Arial" w:hAnsi="Arial" w:cs="Arial"/>
        </w:rPr>
        <w:t>.</w:t>
      </w:r>
    </w:p>
    <w:p w:rsidR="00BE0347" w:rsidRPr="001952E7" w:rsidRDefault="00BE0347" w:rsidP="00BE0347">
      <w:pPr>
        <w:pStyle w:val="ListParagraph"/>
        <w:numPr>
          <w:ilvl w:val="0"/>
          <w:numId w:val="16"/>
        </w:numPr>
        <w:jc w:val="both"/>
        <w:rPr>
          <w:rFonts w:ascii="Arial" w:hAnsi="Arial" w:cs="Arial"/>
        </w:rPr>
      </w:pPr>
      <w:r w:rsidRPr="001952E7">
        <w:rPr>
          <w:rFonts w:ascii="Arial" w:hAnsi="Arial" w:cs="Arial"/>
        </w:rPr>
        <w:t>Proven sound judgement and decision-making skills.</w:t>
      </w:r>
    </w:p>
    <w:p w:rsidR="00BE0347" w:rsidRPr="00D72D2D" w:rsidRDefault="00BE0347" w:rsidP="00BE0347">
      <w:pPr>
        <w:pStyle w:val="ListParagraph"/>
        <w:numPr>
          <w:ilvl w:val="0"/>
          <w:numId w:val="16"/>
        </w:numPr>
        <w:jc w:val="both"/>
        <w:rPr>
          <w:rFonts w:ascii="Arial" w:hAnsi="Arial" w:cs="Arial"/>
        </w:rPr>
      </w:pPr>
      <w:r w:rsidRPr="001952E7">
        <w:rPr>
          <w:rFonts w:ascii="Arial" w:hAnsi="Arial" w:cs="Arial"/>
        </w:rPr>
        <w:lastRenderedPageBreak/>
        <w:t xml:space="preserve">Demonstrated </w:t>
      </w:r>
      <w:r>
        <w:rPr>
          <w:rFonts w:ascii="Arial" w:hAnsi="Arial" w:cs="Arial"/>
        </w:rPr>
        <w:t>track record of designing, managing and reporting on large and complex grants.</w:t>
      </w:r>
    </w:p>
    <w:p w:rsidR="00BE0347" w:rsidRPr="002A1F6F" w:rsidRDefault="00BE0347" w:rsidP="00BE0347">
      <w:pPr>
        <w:pStyle w:val="ListParagraph"/>
        <w:numPr>
          <w:ilvl w:val="0"/>
          <w:numId w:val="16"/>
        </w:numPr>
        <w:jc w:val="both"/>
        <w:rPr>
          <w:rFonts w:ascii="Arial" w:hAnsi="Arial" w:cs="Arial"/>
        </w:rPr>
      </w:pPr>
      <w:r>
        <w:rPr>
          <w:rFonts w:ascii="Arial" w:hAnsi="Arial" w:cs="Arial"/>
        </w:rPr>
        <w:t>Evidence of e</w:t>
      </w:r>
      <w:r w:rsidRPr="001952E7">
        <w:rPr>
          <w:rFonts w:ascii="Arial" w:hAnsi="Arial" w:cs="Arial"/>
        </w:rPr>
        <w:t xml:space="preserve">xperience </w:t>
      </w:r>
      <w:r>
        <w:rPr>
          <w:rFonts w:ascii="Arial" w:hAnsi="Arial" w:cs="Arial"/>
        </w:rPr>
        <w:t>in</w:t>
      </w:r>
      <w:r w:rsidRPr="001952E7">
        <w:rPr>
          <w:rFonts w:ascii="Arial" w:hAnsi="Arial" w:cs="Arial"/>
        </w:rPr>
        <w:t xml:space="preserve"> capacity building and mentoring of local </w:t>
      </w:r>
      <w:proofErr w:type="spellStart"/>
      <w:r w:rsidRPr="001952E7">
        <w:rPr>
          <w:rFonts w:ascii="Arial" w:hAnsi="Arial" w:cs="Arial"/>
        </w:rPr>
        <w:t>organisations</w:t>
      </w:r>
      <w:proofErr w:type="spellEnd"/>
      <w:r w:rsidRPr="001952E7">
        <w:rPr>
          <w:rFonts w:ascii="Arial" w:hAnsi="Arial" w:cs="Arial"/>
        </w:rPr>
        <w:t xml:space="preserve">, especially small and </w:t>
      </w:r>
      <w:r w:rsidRPr="002A1F6F">
        <w:rPr>
          <w:rFonts w:ascii="Arial" w:hAnsi="Arial" w:cs="Arial"/>
        </w:rPr>
        <w:t xml:space="preserve">emergent </w:t>
      </w:r>
      <w:proofErr w:type="spellStart"/>
      <w:r w:rsidRPr="002A1F6F">
        <w:rPr>
          <w:rFonts w:ascii="Arial" w:hAnsi="Arial" w:cs="Arial"/>
        </w:rPr>
        <w:t>organisations</w:t>
      </w:r>
      <w:proofErr w:type="spellEnd"/>
      <w:r w:rsidRPr="002A1F6F">
        <w:rPr>
          <w:rFonts w:ascii="Arial" w:hAnsi="Arial" w:cs="Arial"/>
        </w:rPr>
        <w:t>.</w:t>
      </w:r>
    </w:p>
    <w:p w:rsidR="00BE0347" w:rsidRDefault="00BE0347" w:rsidP="00BE0347">
      <w:pPr>
        <w:pStyle w:val="ListParagraph"/>
        <w:numPr>
          <w:ilvl w:val="0"/>
          <w:numId w:val="16"/>
        </w:numPr>
        <w:jc w:val="both"/>
        <w:rPr>
          <w:rFonts w:ascii="Arial" w:hAnsi="Arial" w:cs="Arial"/>
        </w:rPr>
      </w:pPr>
      <w:r w:rsidRPr="002A1F6F">
        <w:rPr>
          <w:rFonts w:ascii="Arial" w:hAnsi="Arial" w:cs="Arial"/>
        </w:rPr>
        <w:t>Highly developed verbal and written communication skills including demonstrated experience in cross cultural communication, negotiation, public speaking, media engagement, mediation, and diplomatic skills.</w:t>
      </w:r>
    </w:p>
    <w:p w:rsidR="00BE0347" w:rsidRPr="00E53B96" w:rsidRDefault="00BE0347" w:rsidP="00BE0347">
      <w:pPr>
        <w:numPr>
          <w:ilvl w:val="0"/>
          <w:numId w:val="16"/>
        </w:numPr>
        <w:rPr>
          <w:rFonts w:ascii="Arial" w:hAnsi="Arial" w:cs="Arial"/>
        </w:rPr>
      </w:pPr>
      <w:r w:rsidRPr="003F3BCC">
        <w:rPr>
          <w:rFonts w:ascii="Arial" w:hAnsi="Arial" w:cs="Arial"/>
        </w:rPr>
        <w:t xml:space="preserve">Excellent computer skills in a Microsoft Windows and Office environment including Word and Excel. </w:t>
      </w:r>
    </w:p>
    <w:p w:rsidR="00BE0347" w:rsidRPr="002A1F6F" w:rsidRDefault="00BE0347" w:rsidP="00BE0347">
      <w:pPr>
        <w:pStyle w:val="ListParagraph"/>
        <w:numPr>
          <w:ilvl w:val="0"/>
          <w:numId w:val="16"/>
        </w:numPr>
        <w:jc w:val="both"/>
        <w:rPr>
          <w:rFonts w:ascii="Arial" w:hAnsi="Arial" w:cs="Arial"/>
        </w:rPr>
      </w:pPr>
      <w:r w:rsidRPr="002A1F6F">
        <w:rPr>
          <w:rFonts w:ascii="Arial" w:hAnsi="Arial" w:cs="Arial"/>
        </w:rPr>
        <w:t>Ability to travel domestically and internationally on a regular basis with capacity to be deployable on short notice where required.</w:t>
      </w:r>
    </w:p>
    <w:p w:rsidR="00BE0347" w:rsidRPr="002A1F6F" w:rsidRDefault="00BE0347" w:rsidP="00BE0347">
      <w:pPr>
        <w:pStyle w:val="ListParagraph"/>
        <w:numPr>
          <w:ilvl w:val="0"/>
          <w:numId w:val="16"/>
        </w:numPr>
        <w:jc w:val="both"/>
        <w:rPr>
          <w:rFonts w:ascii="Arial" w:hAnsi="Arial" w:cs="Arial"/>
        </w:rPr>
      </w:pPr>
      <w:r w:rsidRPr="002A1F6F">
        <w:rPr>
          <w:rFonts w:ascii="Arial" w:hAnsi="Arial" w:cs="Arial"/>
        </w:rPr>
        <w:t xml:space="preserve">An understanding of and willingness to work within the Christian ethos. </w:t>
      </w:r>
    </w:p>
    <w:p w:rsidR="00BE0347" w:rsidRPr="002A1F6F" w:rsidRDefault="00BE0347" w:rsidP="00BE0347">
      <w:pPr>
        <w:pStyle w:val="ListParagraph"/>
        <w:numPr>
          <w:ilvl w:val="0"/>
          <w:numId w:val="16"/>
        </w:numPr>
        <w:jc w:val="both"/>
        <w:rPr>
          <w:rFonts w:ascii="Arial" w:hAnsi="Arial" w:cs="Arial"/>
        </w:rPr>
      </w:pPr>
      <w:r w:rsidRPr="002A1F6F">
        <w:rPr>
          <w:rFonts w:ascii="Arial" w:hAnsi="Arial" w:cs="Arial"/>
        </w:rPr>
        <w:t>Eligible to live and work in Australia.</w:t>
      </w:r>
    </w:p>
    <w:p w:rsidR="0084327E" w:rsidRPr="00BE0347" w:rsidRDefault="0084327E" w:rsidP="0084327E">
      <w:pPr>
        <w:rPr>
          <w:rFonts w:ascii="Arial" w:hAnsi="Arial" w:cs="Arial"/>
        </w:rPr>
      </w:pPr>
    </w:p>
    <w:p w:rsidR="00086C5C" w:rsidRDefault="00086C5C" w:rsidP="00086C5C">
      <w:pPr>
        <w:rPr>
          <w:rFonts w:ascii="Arial" w:hAnsi="Arial" w:cs="Arial"/>
          <w:color w:val="000000"/>
        </w:rPr>
      </w:pPr>
      <w:r w:rsidRPr="0090102D">
        <w:rPr>
          <w:rFonts w:ascii="Arial" w:hAnsi="Arial" w:cs="Arial"/>
          <w:lang w:val="en-AU"/>
        </w:rPr>
        <w:t xml:space="preserve">To apply for this exciting opportunity visit </w:t>
      </w:r>
      <w:hyperlink r:id="rId11" w:history="1">
        <w:r w:rsidRPr="0090102D">
          <w:rPr>
            <w:rFonts w:ascii="Arial" w:hAnsi="Arial" w:cs="Arial"/>
            <w:lang w:val="en-AU"/>
          </w:rPr>
          <w:t>www.caritas.org.au/jobs</w:t>
        </w:r>
      </w:hyperlink>
      <w:r w:rsidRPr="0090102D">
        <w:rPr>
          <w:rFonts w:ascii="Arial" w:hAnsi="Arial" w:cs="Arial"/>
          <w:lang w:val="en-AU"/>
        </w:rPr>
        <w:t xml:space="preserve"> </w:t>
      </w:r>
      <w:r w:rsidR="003645AE">
        <w:rPr>
          <w:rFonts w:ascii="Arial" w:hAnsi="Arial" w:cs="Arial"/>
          <w:lang w:val="en-AU"/>
        </w:rPr>
        <w:t xml:space="preserve">to </w:t>
      </w:r>
      <w:r w:rsidRPr="0090102D">
        <w:rPr>
          <w:rFonts w:ascii="Arial" w:hAnsi="Arial" w:cs="Arial"/>
          <w:lang w:val="en-AU"/>
        </w:rPr>
        <w:t>view the full Position</w:t>
      </w:r>
      <w:r w:rsidRPr="00DD5829">
        <w:rPr>
          <w:rFonts w:ascii="Arial" w:hAnsi="Arial" w:cs="Arial"/>
        </w:rPr>
        <w:t xml:space="preserve"> Description and send your ap</w:t>
      </w:r>
      <w:r w:rsidR="0084327E">
        <w:rPr>
          <w:rFonts w:ascii="Arial" w:hAnsi="Arial" w:cs="Arial"/>
        </w:rPr>
        <w:t xml:space="preserve">plication to </w:t>
      </w:r>
      <w:hyperlink r:id="rId12" w:history="1">
        <w:r w:rsidR="008F54AC" w:rsidRPr="00F036BB">
          <w:rPr>
            <w:rStyle w:val="Hyperlink"/>
            <w:rFonts w:ascii="Arial" w:hAnsi="Arial" w:cs="Arial"/>
          </w:rPr>
          <w:t>jobs@caritas.org.au</w:t>
        </w:r>
      </w:hyperlink>
      <w:r w:rsidR="008F54AC">
        <w:rPr>
          <w:rFonts w:ascii="Arial" w:hAnsi="Arial" w:cs="Arial"/>
        </w:rPr>
        <w:t xml:space="preserve"> </w:t>
      </w:r>
      <w:r w:rsidRPr="00DD5829">
        <w:rPr>
          <w:rFonts w:ascii="Arial" w:hAnsi="Arial" w:cs="Arial"/>
        </w:rPr>
        <w:t>b</w:t>
      </w:r>
      <w:r>
        <w:rPr>
          <w:rFonts w:ascii="Arial" w:hAnsi="Arial" w:cs="Arial"/>
        </w:rPr>
        <w:t>y</w:t>
      </w:r>
      <w:r w:rsidR="00504C13">
        <w:rPr>
          <w:rFonts w:ascii="Arial" w:hAnsi="Arial" w:cs="Arial"/>
        </w:rPr>
        <w:t xml:space="preserve"> </w:t>
      </w:r>
      <w:r w:rsidR="00504C13" w:rsidRPr="00504C13">
        <w:rPr>
          <w:rFonts w:ascii="Arial" w:hAnsi="Arial" w:cs="Arial"/>
          <w:b/>
        </w:rPr>
        <w:t>Monday, 5pm, AEST, 21</w:t>
      </w:r>
      <w:r w:rsidR="005A47A8" w:rsidRPr="00504C13">
        <w:rPr>
          <w:rFonts w:ascii="Arial" w:hAnsi="Arial" w:cs="Arial"/>
          <w:b/>
        </w:rPr>
        <w:t xml:space="preserve"> </w:t>
      </w:r>
      <w:r w:rsidR="00504C13" w:rsidRPr="00504C13">
        <w:rPr>
          <w:rFonts w:ascii="Arial" w:hAnsi="Arial" w:cs="Arial"/>
          <w:b/>
        </w:rPr>
        <w:t xml:space="preserve">November </w:t>
      </w:r>
      <w:r w:rsidR="005A47A8" w:rsidRPr="00504C13">
        <w:rPr>
          <w:rFonts w:ascii="Arial" w:hAnsi="Arial" w:cs="Arial"/>
          <w:b/>
        </w:rPr>
        <w:t>2016</w:t>
      </w:r>
      <w:r w:rsidRPr="00504C13">
        <w:rPr>
          <w:rFonts w:ascii="Arial" w:hAnsi="Arial" w:cs="Arial"/>
          <w:b/>
        </w:rPr>
        <w:t>.</w:t>
      </w:r>
      <w:r w:rsidRPr="00DD5829">
        <w:rPr>
          <w:rFonts w:ascii="Arial" w:hAnsi="Arial" w:cs="Arial"/>
        </w:rPr>
        <w:t xml:space="preserve"> Applications must specify residency or work visa status, include a CV and a cover letter which </w:t>
      </w:r>
      <w:r w:rsidRPr="003108F6">
        <w:rPr>
          <w:rFonts w:ascii="Arial" w:hAnsi="Arial" w:cs="Arial"/>
          <w:lang w:val="en-AU"/>
        </w:rPr>
        <w:t>addresses the Selection Criteria indicated in the referred Position Description.</w:t>
      </w:r>
    </w:p>
    <w:p w:rsidR="00086C5C" w:rsidRPr="003108F6" w:rsidRDefault="00086C5C" w:rsidP="00086C5C">
      <w:pPr>
        <w:pStyle w:val="ListParagraph"/>
        <w:ind w:left="0"/>
        <w:rPr>
          <w:rFonts w:ascii="Arial" w:hAnsi="Arial" w:cs="Arial"/>
          <w:lang w:val="en-AU"/>
        </w:rPr>
      </w:pPr>
      <w:r w:rsidRPr="003108F6">
        <w:rPr>
          <w:rFonts w:ascii="Arial" w:hAnsi="Arial" w:cs="Arial"/>
          <w:lang w:val="en-AU"/>
        </w:rPr>
        <w:t xml:space="preserve"> </w:t>
      </w:r>
    </w:p>
    <w:p w:rsidR="00086C5C" w:rsidRDefault="00086C5C" w:rsidP="00086C5C">
      <w:pPr>
        <w:pStyle w:val="ListParagraph"/>
        <w:ind w:left="0"/>
        <w:rPr>
          <w:rFonts w:ascii="Arial" w:hAnsi="Arial" w:cs="Arial"/>
        </w:rPr>
      </w:pPr>
      <w:r w:rsidRPr="003108F6">
        <w:rPr>
          <w:rFonts w:ascii="Arial" w:hAnsi="Arial" w:cs="Arial"/>
          <w:lang w:val="en-AU"/>
        </w:rPr>
        <w:t>Caritas Australia recognises the personal dignity and rights of children towards whom it has a</w:t>
      </w:r>
      <w:r w:rsidRPr="00DD5829">
        <w:rPr>
          <w:rFonts w:ascii="Arial" w:hAnsi="Arial" w:cs="Arial"/>
        </w:rPr>
        <w:t xml:space="preserve"> special responsibility and duty of care and respect. The successful candidate will be required to undergo a National Criminal History Record Check.</w:t>
      </w:r>
    </w:p>
    <w:p w:rsidR="00141044" w:rsidRDefault="00141044" w:rsidP="00086C5C">
      <w:pPr>
        <w:pStyle w:val="ListParagraph"/>
        <w:ind w:left="0"/>
        <w:rPr>
          <w:rFonts w:ascii="Arial" w:hAnsi="Arial" w:cs="Arial"/>
        </w:rPr>
      </w:pPr>
    </w:p>
    <w:p w:rsidR="00086C5C" w:rsidRPr="003108F6" w:rsidRDefault="00086C5C" w:rsidP="00086C5C">
      <w:pPr>
        <w:pStyle w:val="ListParagraph"/>
        <w:ind w:left="0"/>
        <w:rPr>
          <w:rFonts w:ascii="Arial" w:hAnsi="Arial" w:cs="Arial"/>
        </w:rPr>
      </w:pPr>
      <w:r w:rsidRPr="00DD5829">
        <w:rPr>
          <w:rFonts w:ascii="Arial" w:hAnsi="Arial" w:cs="Arial"/>
        </w:rPr>
        <w:t>Caritas Australia is an Equal Employment Opportunity (EEO) employer and welcome</w:t>
      </w:r>
      <w:r>
        <w:rPr>
          <w:rFonts w:ascii="Arial" w:hAnsi="Arial" w:cs="Arial"/>
        </w:rPr>
        <w:t>s</w:t>
      </w:r>
      <w:r w:rsidRPr="00DD5829">
        <w:rPr>
          <w:rFonts w:ascii="Arial" w:hAnsi="Arial" w:cs="Arial"/>
        </w:rPr>
        <w:t xml:space="preserve"> and encourage</w:t>
      </w:r>
      <w:r>
        <w:rPr>
          <w:rFonts w:ascii="Arial" w:hAnsi="Arial" w:cs="Arial"/>
        </w:rPr>
        <w:t>s</w:t>
      </w:r>
      <w:r w:rsidRPr="00DD5829">
        <w:rPr>
          <w:rFonts w:ascii="Arial" w:hAnsi="Arial" w:cs="Arial"/>
        </w:rPr>
        <w:t xml:space="preserve"> Aboriginal and Torres Strait Islander applicants for all advertised positions.</w:t>
      </w:r>
    </w:p>
    <w:p w:rsidR="008B757F" w:rsidRDefault="00242F08"/>
    <w:p w:rsidR="0084327E" w:rsidRDefault="0084327E"/>
    <w:sectPr w:rsidR="0084327E" w:rsidSect="002E49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246" w:rsidRDefault="00C77246" w:rsidP="00564CD3">
      <w:r>
        <w:separator/>
      </w:r>
    </w:p>
  </w:endnote>
  <w:endnote w:type="continuationSeparator" w:id="0">
    <w:p w:rsidR="00C77246" w:rsidRDefault="00C77246" w:rsidP="00564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246" w:rsidRDefault="00C77246" w:rsidP="00564CD3">
      <w:r>
        <w:separator/>
      </w:r>
    </w:p>
  </w:footnote>
  <w:footnote w:type="continuationSeparator" w:id="0">
    <w:p w:rsidR="00C77246" w:rsidRDefault="00C77246" w:rsidP="00564C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465A"/>
    <w:multiLevelType w:val="hybridMultilevel"/>
    <w:tmpl w:val="141E0036"/>
    <w:lvl w:ilvl="0" w:tplc="61B49E30">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3E4697"/>
    <w:multiLevelType w:val="hybridMultilevel"/>
    <w:tmpl w:val="A7B42826"/>
    <w:lvl w:ilvl="0" w:tplc="61B49E30">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E90836"/>
    <w:multiLevelType w:val="hybridMultilevel"/>
    <w:tmpl w:val="75C6A6AA"/>
    <w:lvl w:ilvl="0" w:tplc="04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nsid w:val="159B01AD"/>
    <w:multiLevelType w:val="hybridMultilevel"/>
    <w:tmpl w:val="F2728B0C"/>
    <w:lvl w:ilvl="0" w:tplc="61B49E30">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B05370"/>
    <w:multiLevelType w:val="hybridMultilevel"/>
    <w:tmpl w:val="84CE7524"/>
    <w:lvl w:ilvl="0" w:tplc="61B49E30">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F3468E"/>
    <w:multiLevelType w:val="hybridMultilevel"/>
    <w:tmpl w:val="DCC616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2E470D23"/>
    <w:multiLevelType w:val="multilevel"/>
    <w:tmpl w:val="62D6133E"/>
    <w:styleLink w:val="List0"/>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7">
    <w:nsid w:val="2EB334AC"/>
    <w:multiLevelType w:val="multilevel"/>
    <w:tmpl w:val="CC9E849C"/>
    <w:styleLink w:val="List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
    <w:nsid w:val="4FA95995"/>
    <w:multiLevelType w:val="hybridMultilevel"/>
    <w:tmpl w:val="8196E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09D6AE6"/>
    <w:multiLevelType w:val="hybridMultilevel"/>
    <w:tmpl w:val="71D8F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3BF0EE9"/>
    <w:multiLevelType w:val="hybridMultilevel"/>
    <w:tmpl w:val="7E6A315C"/>
    <w:lvl w:ilvl="0" w:tplc="61B49E30">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44102FE"/>
    <w:multiLevelType w:val="hybridMultilevel"/>
    <w:tmpl w:val="002CF4DA"/>
    <w:lvl w:ilvl="0" w:tplc="61B49E30">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8852541"/>
    <w:multiLevelType w:val="hybridMultilevel"/>
    <w:tmpl w:val="071E4892"/>
    <w:lvl w:ilvl="0" w:tplc="0C090001">
      <w:start w:val="1"/>
      <w:numFmt w:val="bullet"/>
      <w:lvlText w:val=""/>
      <w:lvlJc w:val="left"/>
      <w:pPr>
        <w:ind w:left="1407" w:hanging="360"/>
      </w:pPr>
      <w:rPr>
        <w:rFonts w:ascii="Symbol" w:hAnsi="Symbol" w:hint="default"/>
      </w:rPr>
    </w:lvl>
    <w:lvl w:ilvl="1" w:tplc="0C090003" w:tentative="1">
      <w:start w:val="1"/>
      <w:numFmt w:val="bullet"/>
      <w:lvlText w:val="o"/>
      <w:lvlJc w:val="left"/>
      <w:pPr>
        <w:ind w:left="2127" w:hanging="360"/>
      </w:pPr>
      <w:rPr>
        <w:rFonts w:ascii="Courier New" w:hAnsi="Courier New" w:cs="Courier New" w:hint="default"/>
      </w:rPr>
    </w:lvl>
    <w:lvl w:ilvl="2" w:tplc="0C090005" w:tentative="1">
      <w:start w:val="1"/>
      <w:numFmt w:val="bullet"/>
      <w:lvlText w:val=""/>
      <w:lvlJc w:val="left"/>
      <w:pPr>
        <w:ind w:left="2847" w:hanging="360"/>
      </w:pPr>
      <w:rPr>
        <w:rFonts w:ascii="Wingdings" w:hAnsi="Wingdings" w:hint="default"/>
      </w:rPr>
    </w:lvl>
    <w:lvl w:ilvl="3" w:tplc="0C090001" w:tentative="1">
      <w:start w:val="1"/>
      <w:numFmt w:val="bullet"/>
      <w:lvlText w:val=""/>
      <w:lvlJc w:val="left"/>
      <w:pPr>
        <w:ind w:left="3567" w:hanging="360"/>
      </w:pPr>
      <w:rPr>
        <w:rFonts w:ascii="Symbol" w:hAnsi="Symbol" w:hint="default"/>
      </w:rPr>
    </w:lvl>
    <w:lvl w:ilvl="4" w:tplc="0C090003" w:tentative="1">
      <w:start w:val="1"/>
      <w:numFmt w:val="bullet"/>
      <w:lvlText w:val="o"/>
      <w:lvlJc w:val="left"/>
      <w:pPr>
        <w:ind w:left="4287" w:hanging="360"/>
      </w:pPr>
      <w:rPr>
        <w:rFonts w:ascii="Courier New" w:hAnsi="Courier New" w:cs="Courier New" w:hint="default"/>
      </w:rPr>
    </w:lvl>
    <w:lvl w:ilvl="5" w:tplc="0C090005" w:tentative="1">
      <w:start w:val="1"/>
      <w:numFmt w:val="bullet"/>
      <w:lvlText w:val=""/>
      <w:lvlJc w:val="left"/>
      <w:pPr>
        <w:ind w:left="5007" w:hanging="360"/>
      </w:pPr>
      <w:rPr>
        <w:rFonts w:ascii="Wingdings" w:hAnsi="Wingdings" w:hint="default"/>
      </w:rPr>
    </w:lvl>
    <w:lvl w:ilvl="6" w:tplc="0C090001" w:tentative="1">
      <w:start w:val="1"/>
      <w:numFmt w:val="bullet"/>
      <w:lvlText w:val=""/>
      <w:lvlJc w:val="left"/>
      <w:pPr>
        <w:ind w:left="5727" w:hanging="360"/>
      </w:pPr>
      <w:rPr>
        <w:rFonts w:ascii="Symbol" w:hAnsi="Symbol" w:hint="default"/>
      </w:rPr>
    </w:lvl>
    <w:lvl w:ilvl="7" w:tplc="0C090003" w:tentative="1">
      <w:start w:val="1"/>
      <w:numFmt w:val="bullet"/>
      <w:lvlText w:val="o"/>
      <w:lvlJc w:val="left"/>
      <w:pPr>
        <w:ind w:left="6447" w:hanging="360"/>
      </w:pPr>
      <w:rPr>
        <w:rFonts w:ascii="Courier New" w:hAnsi="Courier New" w:cs="Courier New" w:hint="default"/>
      </w:rPr>
    </w:lvl>
    <w:lvl w:ilvl="8" w:tplc="0C090005" w:tentative="1">
      <w:start w:val="1"/>
      <w:numFmt w:val="bullet"/>
      <w:lvlText w:val=""/>
      <w:lvlJc w:val="left"/>
      <w:pPr>
        <w:ind w:left="7167" w:hanging="360"/>
      </w:pPr>
      <w:rPr>
        <w:rFonts w:ascii="Wingdings" w:hAnsi="Wingdings" w:hint="default"/>
      </w:rPr>
    </w:lvl>
  </w:abstractNum>
  <w:abstractNum w:abstractNumId="13">
    <w:nsid w:val="7015254F"/>
    <w:multiLevelType w:val="hybridMultilevel"/>
    <w:tmpl w:val="122A5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6E343C3"/>
    <w:multiLevelType w:val="hybridMultilevel"/>
    <w:tmpl w:val="A140C3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AA96F7D"/>
    <w:multiLevelType w:val="hybridMultilevel"/>
    <w:tmpl w:val="98CA2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2"/>
  </w:num>
  <w:num w:numId="4">
    <w:abstractNumId w:val="0"/>
  </w:num>
  <w:num w:numId="5">
    <w:abstractNumId w:val="7"/>
  </w:num>
  <w:num w:numId="6">
    <w:abstractNumId w:val="15"/>
  </w:num>
  <w:num w:numId="7">
    <w:abstractNumId w:val="3"/>
  </w:num>
  <w:num w:numId="8">
    <w:abstractNumId w:val="11"/>
  </w:num>
  <w:num w:numId="9">
    <w:abstractNumId w:val="10"/>
  </w:num>
  <w:num w:numId="10">
    <w:abstractNumId w:val="4"/>
  </w:num>
  <w:num w:numId="11">
    <w:abstractNumId w:val="1"/>
  </w:num>
  <w:num w:numId="12">
    <w:abstractNumId w:val="8"/>
  </w:num>
  <w:num w:numId="13">
    <w:abstractNumId w:val="14"/>
  </w:num>
  <w:num w:numId="14">
    <w:abstractNumId w:val="13"/>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5C"/>
    <w:rsid w:val="00086C5C"/>
    <w:rsid w:val="00103489"/>
    <w:rsid w:val="001160E6"/>
    <w:rsid w:val="00141044"/>
    <w:rsid w:val="00242F08"/>
    <w:rsid w:val="002C62CE"/>
    <w:rsid w:val="003645AE"/>
    <w:rsid w:val="00374C05"/>
    <w:rsid w:val="00504C13"/>
    <w:rsid w:val="00543A1E"/>
    <w:rsid w:val="00564CD3"/>
    <w:rsid w:val="005A47A8"/>
    <w:rsid w:val="00614A89"/>
    <w:rsid w:val="00695954"/>
    <w:rsid w:val="00700CAE"/>
    <w:rsid w:val="00743A8B"/>
    <w:rsid w:val="007C68DA"/>
    <w:rsid w:val="0084327E"/>
    <w:rsid w:val="008B039A"/>
    <w:rsid w:val="008C5EFC"/>
    <w:rsid w:val="008F54AC"/>
    <w:rsid w:val="00943356"/>
    <w:rsid w:val="00961CA5"/>
    <w:rsid w:val="00A62ACC"/>
    <w:rsid w:val="00A73092"/>
    <w:rsid w:val="00A97571"/>
    <w:rsid w:val="00B21DBD"/>
    <w:rsid w:val="00B22EBF"/>
    <w:rsid w:val="00B554CB"/>
    <w:rsid w:val="00BE0347"/>
    <w:rsid w:val="00C77246"/>
    <w:rsid w:val="00C94366"/>
    <w:rsid w:val="00DB6B70"/>
    <w:rsid w:val="00E9752C"/>
    <w:rsid w:val="00EF32B7"/>
    <w:rsid w:val="00F259F1"/>
    <w:rsid w:val="00F2762F"/>
    <w:rsid w:val="00F32D1F"/>
    <w:rsid w:val="00FE7B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C5C"/>
    <w:pPr>
      <w:spacing w:after="0" w:line="240" w:lineRule="auto"/>
    </w:pPr>
    <w:rPr>
      <w:rFonts w:ascii="Calibri" w:hAnsi="Calibri" w:cs="Times New Roman"/>
      <w:lang w:val="en-US"/>
    </w:rPr>
  </w:style>
  <w:style w:type="paragraph" w:styleId="Heading4">
    <w:name w:val="heading 4"/>
    <w:basedOn w:val="Normal"/>
    <w:next w:val="Normal"/>
    <w:link w:val="Heading4Char"/>
    <w:qFormat/>
    <w:rsid w:val="00BE0347"/>
    <w:pPr>
      <w:keepNext/>
      <w:spacing w:before="180" w:after="60"/>
      <w:jc w:val="both"/>
      <w:outlineLvl w:val="3"/>
    </w:pPr>
    <w:rPr>
      <w:rFonts w:ascii="Arial" w:eastAsia="Times New Roman" w:hAnsi="Arial"/>
      <w:b/>
      <w:sz w:val="20"/>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C5C"/>
    <w:pPr>
      <w:ind w:left="720"/>
      <w:contextualSpacing/>
    </w:pPr>
  </w:style>
  <w:style w:type="paragraph" w:styleId="BalloonText">
    <w:name w:val="Balloon Text"/>
    <w:basedOn w:val="Normal"/>
    <w:link w:val="BalloonTextChar"/>
    <w:uiPriority w:val="99"/>
    <w:semiHidden/>
    <w:unhideWhenUsed/>
    <w:rsid w:val="00086C5C"/>
    <w:rPr>
      <w:rFonts w:ascii="Tahoma" w:hAnsi="Tahoma" w:cs="Tahoma"/>
      <w:sz w:val="16"/>
      <w:szCs w:val="16"/>
    </w:rPr>
  </w:style>
  <w:style w:type="character" w:customStyle="1" w:styleId="BalloonTextChar">
    <w:name w:val="Balloon Text Char"/>
    <w:basedOn w:val="DefaultParagraphFont"/>
    <w:link w:val="BalloonText"/>
    <w:uiPriority w:val="99"/>
    <w:semiHidden/>
    <w:rsid w:val="00086C5C"/>
    <w:rPr>
      <w:rFonts w:ascii="Tahoma" w:hAnsi="Tahoma" w:cs="Tahoma"/>
      <w:sz w:val="16"/>
      <w:szCs w:val="16"/>
      <w:lang w:val="en-US"/>
    </w:rPr>
  </w:style>
  <w:style w:type="paragraph" w:customStyle="1" w:styleId="Body">
    <w:name w:val="Body"/>
    <w:rsid w:val="00086C5C"/>
    <w:pPr>
      <w:pBdr>
        <w:top w:val="nil"/>
        <w:left w:val="nil"/>
        <w:bottom w:val="nil"/>
        <w:right w:val="nil"/>
        <w:between w:val="nil"/>
        <w:bar w:val="nil"/>
      </w:pBdr>
      <w:spacing w:before="120" w:after="120" w:line="240" w:lineRule="auto"/>
      <w:jc w:val="both"/>
    </w:pPr>
    <w:rPr>
      <w:rFonts w:ascii="Arial" w:eastAsia="Arial Unicode MS" w:hAnsi="Arial Unicode MS" w:cs="Arial Unicode MS"/>
      <w:color w:val="000000"/>
      <w:kern w:val="18"/>
      <w:sz w:val="20"/>
      <w:szCs w:val="20"/>
      <w:u w:color="000000"/>
      <w:bdr w:val="nil"/>
      <w:lang w:eastAsia="en-AU"/>
    </w:rPr>
  </w:style>
  <w:style w:type="numbering" w:customStyle="1" w:styleId="List0">
    <w:name w:val="List 0"/>
    <w:basedOn w:val="NoList"/>
    <w:rsid w:val="00700CAE"/>
    <w:pPr>
      <w:numPr>
        <w:numId w:val="2"/>
      </w:numPr>
    </w:pPr>
  </w:style>
  <w:style w:type="numbering" w:customStyle="1" w:styleId="List1">
    <w:name w:val="List 1"/>
    <w:basedOn w:val="NoList"/>
    <w:rsid w:val="00961CA5"/>
    <w:pPr>
      <w:numPr>
        <w:numId w:val="5"/>
      </w:numPr>
    </w:pPr>
  </w:style>
  <w:style w:type="paragraph" w:styleId="BodyTextIndent">
    <w:name w:val="Body Text Indent"/>
    <w:link w:val="BodyTextIndentChar"/>
    <w:rsid w:val="00FE7B8A"/>
    <w:pPr>
      <w:pBdr>
        <w:top w:val="nil"/>
        <w:left w:val="nil"/>
        <w:bottom w:val="nil"/>
        <w:right w:val="nil"/>
        <w:between w:val="nil"/>
        <w:bar w:val="nil"/>
      </w:pBdr>
      <w:spacing w:before="120" w:after="120" w:line="240" w:lineRule="auto"/>
      <w:ind w:left="283"/>
      <w:jc w:val="both"/>
    </w:pPr>
    <w:rPr>
      <w:rFonts w:ascii="Arial" w:eastAsia="Arial Unicode MS" w:hAnsi="Arial Unicode MS" w:cs="Arial Unicode MS"/>
      <w:color w:val="000000"/>
      <w:kern w:val="18"/>
      <w:sz w:val="20"/>
      <w:szCs w:val="20"/>
      <w:u w:color="000000"/>
      <w:bdr w:val="nil"/>
      <w:lang w:val="en-US" w:eastAsia="en-AU"/>
    </w:rPr>
  </w:style>
  <w:style w:type="character" w:customStyle="1" w:styleId="BodyTextIndentChar">
    <w:name w:val="Body Text Indent Char"/>
    <w:basedOn w:val="DefaultParagraphFont"/>
    <w:link w:val="BodyTextIndent"/>
    <w:rsid w:val="00FE7B8A"/>
    <w:rPr>
      <w:rFonts w:ascii="Arial" w:eastAsia="Arial Unicode MS" w:hAnsi="Arial Unicode MS" w:cs="Arial Unicode MS"/>
      <w:color w:val="000000"/>
      <w:kern w:val="18"/>
      <w:sz w:val="20"/>
      <w:szCs w:val="20"/>
      <w:u w:color="000000"/>
      <w:bdr w:val="nil"/>
      <w:lang w:val="en-US" w:eastAsia="en-AU"/>
    </w:rPr>
  </w:style>
  <w:style w:type="character" w:styleId="Hyperlink">
    <w:name w:val="Hyperlink"/>
    <w:basedOn w:val="DefaultParagraphFont"/>
    <w:uiPriority w:val="99"/>
    <w:unhideWhenUsed/>
    <w:rsid w:val="008F54AC"/>
    <w:rPr>
      <w:color w:val="0000FF" w:themeColor="hyperlink"/>
      <w:u w:val="single"/>
    </w:rPr>
  </w:style>
  <w:style w:type="paragraph" w:styleId="FootnoteText">
    <w:name w:val="footnote text"/>
    <w:basedOn w:val="Normal"/>
    <w:link w:val="FootnoteTextChar"/>
    <w:uiPriority w:val="99"/>
    <w:unhideWhenUsed/>
    <w:rsid w:val="00564CD3"/>
    <w:rPr>
      <w:rFonts w:eastAsia="Calibri"/>
      <w:sz w:val="20"/>
      <w:szCs w:val="20"/>
      <w:lang w:val="en-AU"/>
    </w:rPr>
  </w:style>
  <w:style w:type="character" w:customStyle="1" w:styleId="FootnoteTextChar">
    <w:name w:val="Footnote Text Char"/>
    <w:basedOn w:val="DefaultParagraphFont"/>
    <w:link w:val="FootnoteText"/>
    <w:uiPriority w:val="99"/>
    <w:rsid w:val="00564CD3"/>
    <w:rPr>
      <w:rFonts w:ascii="Calibri" w:eastAsia="Calibri" w:hAnsi="Calibri" w:cs="Times New Roman"/>
      <w:sz w:val="20"/>
      <w:szCs w:val="20"/>
    </w:rPr>
  </w:style>
  <w:style w:type="character" w:styleId="FootnoteReference">
    <w:name w:val="footnote reference"/>
    <w:uiPriority w:val="99"/>
    <w:unhideWhenUsed/>
    <w:rsid w:val="00564CD3"/>
    <w:rPr>
      <w:vertAlign w:val="superscript"/>
    </w:rPr>
  </w:style>
  <w:style w:type="character" w:customStyle="1" w:styleId="Heading4Char">
    <w:name w:val="Heading 4 Char"/>
    <w:basedOn w:val="DefaultParagraphFont"/>
    <w:link w:val="Heading4"/>
    <w:rsid w:val="00BE0347"/>
    <w:rPr>
      <w:rFonts w:ascii="Arial" w:eastAsia="Times New Roman" w:hAnsi="Arial" w:cs="Times New Roman"/>
      <w:b/>
      <w:sz w:val="20"/>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C5C"/>
    <w:pPr>
      <w:spacing w:after="0" w:line="240" w:lineRule="auto"/>
    </w:pPr>
    <w:rPr>
      <w:rFonts w:ascii="Calibri" w:hAnsi="Calibri" w:cs="Times New Roman"/>
      <w:lang w:val="en-US"/>
    </w:rPr>
  </w:style>
  <w:style w:type="paragraph" w:styleId="Heading4">
    <w:name w:val="heading 4"/>
    <w:basedOn w:val="Normal"/>
    <w:next w:val="Normal"/>
    <w:link w:val="Heading4Char"/>
    <w:qFormat/>
    <w:rsid w:val="00BE0347"/>
    <w:pPr>
      <w:keepNext/>
      <w:spacing w:before="180" w:after="60"/>
      <w:jc w:val="both"/>
      <w:outlineLvl w:val="3"/>
    </w:pPr>
    <w:rPr>
      <w:rFonts w:ascii="Arial" w:eastAsia="Times New Roman" w:hAnsi="Arial"/>
      <w:b/>
      <w:sz w:val="20"/>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C5C"/>
    <w:pPr>
      <w:ind w:left="720"/>
      <w:contextualSpacing/>
    </w:pPr>
  </w:style>
  <w:style w:type="paragraph" w:styleId="BalloonText">
    <w:name w:val="Balloon Text"/>
    <w:basedOn w:val="Normal"/>
    <w:link w:val="BalloonTextChar"/>
    <w:uiPriority w:val="99"/>
    <w:semiHidden/>
    <w:unhideWhenUsed/>
    <w:rsid w:val="00086C5C"/>
    <w:rPr>
      <w:rFonts w:ascii="Tahoma" w:hAnsi="Tahoma" w:cs="Tahoma"/>
      <w:sz w:val="16"/>
      <w:szCs w:val="16"/>
    </w:rPr>
  </w:style>
  <w:style w:type="character" w:customStyle="1" w:styleId="BalloonTextChar">
    <w:name w:val="Balloon Text Char"/>
    <w:basedOn w:val="DefaultParagraphFont"/>
    <w:link w:val="BalloonText"/>
    <w:uiPriority w:val="99"/>
    <w:semiHidden/>
    <w:rsid w:val="00086C5C"/>
    <w:rPr>
      <w:rFonts w:ascii="Tahoma" w:hAnsi="Tahoma" w:cs="Tahoma"/>
      <w:sz w:val="16"/>
      <w:szCs w:val="16"/>
      <w:lang w:val="en-US"/>
    </w:rPr>
  </w:style>
  <w:style w:type="paragraph" w:customStyle="1" w:styleId="Body">
    <w:name w:val="Body"/>
    <w:rsid w:val="00086C5C"/>
    <w:pPr>
      <w:pBdr>
        <w:top w:val="nil"/>
        <w:left w:val="nil"/>
        <w:bottom w:val="nil"/>
        <w:right w:val="nil"/>
        <w:between w:val="nil"/>
        <w:bar w:val="nil"/>
      </w:pBdr>
      <w:spacing w:before="120" w:after="120" w:line="240" w:lineRule="auto"/>
      <w:jc w:val="both"/>
    </w:pPr>
    <w:rPr>
      <w:rFonts w:ascii="Arial" w:eastAsia="Arial Unicode MS" w:hAnsi="Arial Unicode MS" w:cs="Arial Unicode MS"/>
      <w:color w:val="000000"/>
      <w:kern w:val="18"/>
      <w:sz w:val="20"/>
      <w:szCs w:val="20"/>
      <w:u w:color="000000"/>
      <w:bdr w:val="nil"/>
      <w:lang w:eastAsia="en-AU"/>
    </w:rPr>
  </w:style>
  <w:style w:type="numbering" w:customStyle="1" w:styleId="List0">
    <w:name w:val="List 0"/>
    <w:basedOn w:val="NoList"/>
    <w:rsid w:val="00700CAE"/>
    <w:pPr>
      <w:numPr>
        <w:numId w:val="2"/>
      </w:numPr>
    </w:pPr>
  </w:style>
  <w:style w:type="numbering" w:customStyle="1" w:styleId="List1">
    <w:name w:val="List 1"/>
    <w:basedOn w:val="NoList"/>
    <w:rsid w:val="00961CA5"/>
    <w:pPr>
      <w:numPr>
        <w:numId w:val="5"/>
      </w:numPr>
    </w:pPr>
  </w:style>
  <w:style w:type="paragraph" w:styleId="BodyTextIndent">
    <w:name w:val="Body Text Indent"/>
    <w:link w:val="BodyTextIndentChar"/>
    <w:rsid w:val="00FE7B8A"/>
    <w:pPr>
      <w:pBdr>
        <w:top w:val="nil"/>
        <w:left w:val="nil"/>
        <w:bottom w:val="nil"/>
        <w:right w:val="nil"/>
        <w:between w:val="nil"/>
        <w:bar w:val="nil"/>
      </w:pBdr>
      <w:spacing w:before="120" w:after="120" w:line="240" w:lineRule="auto"/>
      <w:ind w:left="283"/>
      <w:jc w:val="both"/>
    </w:pPr>
    <w:rPr>
      <w:rFonts w:ascii="Arial" w:eastAsia="Arial Unicode MS" w:hAnsi="Arial Unicode MS" w:cs="Arial Unicode MS"/>
      <w:color w:val="000000"/>
      <w:kern w:val="18"/>
      <w:sz w:val="20"/>
      <w:szCs w:val="20"/>
      <w:u w:color="000000"/>
      <w:bdr w:val="nil"/>
      <w:lang w:val="en-US" w:eastAsia="en-AU"/>
    </w:rPr>
  </w:style>
  <w:style w:type="character" w:customStyle="1" w:styleId="BodyTextIndentChar">
    <w:name w:val="Body Text Indent Char"/>
    <w:basedOn w:val="DefaultParagraphFont"/>
    <w:link w:val="BodyTextIndent"/>
    <w:rsid w:val="00FE7B8A"/>
    <w:rPr>
      <w:rFonts w:ascii="Arial" w:eastAsia="Arial Unicode MS" w:hAnsi="Arial Unicode MS" w:cs="Arial Unicode MS"/>
      <w:color w:val="000000"/>
      <w:kern w:val="18"/>
      <w:sz w:val="20"/>
      <w:szCs w:val="20"/>
      <w:u w:color="000000"/>
      <w:bdr w:val="nil"/>
      <w:lang w:val="en-US" w:eastAsia="en-AU"/>
    </w:rPr>
  </w:style>
  <w:style w:type="character" w:styleId="Hyperlink">
    <w:name w:val="Hyperlink"/>
    <w:basedOn w:val="DefaultParagraphFont"/>
    <w:uiPriority w:val="99"/>
    <w:unhideWhenUsed/>
    <w:rsid w:val="008F54AC"/>
    <w:rPr>
      <w:color w:val="0000FF" w:themeColor="hyperlink"/>
      <w:u w:val="single"/>
    </w:rPr>
  </w:style>
  <w:style w:type="paragraph" w:styleId="FootnoteText">
    <w:name w:val="footnote text"/>
    <w:basedOn w:val="Normal"/>
    <w:link w:val="FootnoteTextChar"/>
    <w:uiPriority w:val="99"/>
    <w:unhideWhenUsed/>
    <w:rsid w:val="00564CD3"/>
    <w:rPr>
      <w:rFonts w:eastAsia="Calibri"/>
      <w:sz w:val="20"/>
      <w:szCs w:val="20"/>
      <w:lang w:val="en-AU"/>
    </w:rPr>
  </w:style>
  <w:style w:type="character" w:customStyle="1" w:styleId="FootnoteTextChar">
    <w:name w:val="Footnote Text Char"/>
    <w:basedOn w:val="DefaultParagraphFont"/>
    <w:link w:val="FootnoteText"/>
    <w:uiPriority w:val="99"/>
    <w:rsid w:val="00564CD3"/>
    <w:rPr>
      <w:rFonts w:ascii="Calibri" w:eastAsia="Calibri" w:hAnsi="Calibri" w:cs="Times New Roman"/>
      <w:sz w:val="20"/>
      <w:szCs w:val="20"/>
    </w:rPr>
  </w:style>
  <w:style w:type="character" w:styleId="FootnoteReference">
    <w:name w:val="footnote reference"/>
    <w:uiPriority w:val="99"/>
    <w:unhideWhenUsed/>
    <w:rsid w:val="00564CD3"/>
    <w:rPr>
      <w:vertAlign w:val="superscript"/>
    </w:rPr>
  </w:style>
  <w:style w:type="character" w:customStyle="1" w:styleId="Heading4Char">
    <w:name w:val="Heading 4 Char"/>
    <w:basedOn w:val="DefaultParagraphFont"/>
    <w:link w:val="Heading4"/>
    <w:rsid w:val="00BE0347"/>
    <w:rPr>
      <w:rFonts w:ascii="Arial" w:eastAsia="Times New Roman" w:hAnsi="Arial" w:cs="Times New Roman"/>
      <w:b/>
      <w:sz w:val="20"/>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obs@caritas.org.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ritas.org.au/jobs"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DE47B-0C83-4B5C-86EF-61DBDD9F9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Caritas Australia</Company>
  <LinksUpToDate>false</LinksUpToDate>
  <CharactersWithSpaces>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Rivas</dc:creator>
  <cp:lastModifiedBy>Rosie Rivas</cp:lastModifiedBy>
  <cp:revision>5</cp:revision>
  <cp:lastPrinted>2016-03-24T00:36:00Z</cp:lastPrinted>
  <dcterms:created xsi:type="dcterms:W3CDTF">2016-10-23T23:10:00Z</dcterms:created>
  <dcterms:modified xsi:type="dcterms:W3CDTF">2016-10-25T23:03:00Z</dcterms:modified>
</cp:coreProperties>
</file>