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0AC02" w14:textId="77777777" w:rsidR="008202EB" w:rsidRDefault="002C20FE">
      <w:pPr>
        <w:pStyle w:val="Default"/>
        <w:jc w:val="center"/>
        <w:rPr>
          <w:sz w:val="32"/>
          <w:szCs w:val="32"/>
          <w:u w:color="000000"/>
        </w:rPr>
      </w:pPr>
      <w:r>
        <w:rPr>
          <w:sz w:val="32"/>
          <w:szCs w:val="32"/>
          <w:u w:color="000000"/>
        </w:rPr>
        <w:t>Press Release</w:t>
      </w:r>
    </w:p>
    <w:p w14:paraId="1543B3F4" w14:textId="77777777" w:rsidR="008202EB" w:rsidRDefault="002C20FE">
      <w:pPr>
        <w:pStyle w:val="Default"/>
        <w:spacing w:after="160" w:line="259" w:lineRule="auto"/>
        <w:jc w:val="center"/>
        <w:rPr>
          <w:rFonts w:ascii="Calibri" w:eastAsia="Calibri" w:hAnsi="Calibri" w:cs="Calibri"/>
          <w:b/>
          <w:bCs/>
          <w:sz w:val="34"/>
          <w:szCs w:val="34"/>
          <w:u w:color="000000"/>
        </w:rPr>
      </w:pPr>
      <w:r>
        <w:rPr>
          <w:rFonts w:ascii="Calibri" w:eastAsia="Calibri" w:hAnsi="Calibri" w:cs="Calibri"/>
          <w:b/>
          <w:bCs/>
          <w:sz w:val="34"/>
          <w:szCs w:val="34"/>
          <w:u w:color="000000"/>
        </w:rPr>
        <w:t xml:space="preserve">Help </w:t>
      </w:r>
      <w:proofErr w:type="spellStart"/>
      <w:r>
        <w:rPr>
          <w:rFonts w:ascii="Calibri" w:eastAsia="Calibri" w:hAnsi="Calibri" w:cs="Calibri"/>
          <w:b/>
          <w:bCs/>
          <w:sz w:val="34"/>
          <w:szCs w:val="34"/>
          <w:u w:color="000000"/>
        </w:rPr>
        <w:t>Revitalise</w:t>
      </w:r>
      <w:proofErr w:type="spellEnd"/>
      <w:r>
        <w:rPr>
          <w:rFonts w:ascii="Calibri" w:eastAsia="Calibri" w:hAnsi="Calibri" w:cs="Calibri"/>
          <w:b/>
          <w:bCs/>
          <w:sz w:val="34"/>
          <w:szCs w:val="34"/>
          <w:u w:color="000000"/>
        </w:rPr>
        <w:t xml:space="preserve"> Australia’s voice in the Asia/Pacific.</w:t>
      </w:r>
    </w:p>
    <w:p w14:paraId="615B486B" w14:textId="77777777" w:rsidR="008202EB" w:rsidRDefault="008202EB">
      <w:pPr>
        <w:pStyle w:val="Default"/>
        <w:spacing w:after="160" w:line="259" w:lineRule="auto"/>
        <w:rPr>
          <w:rFonts w:ascii="Calibri" w:eastAsia="Calibri" w:hAnsi="Calibri" w:cs="Calibri"/>
          <w:b/>
          <w:bCs/>
          <w:sz w:val="24"/>
          <w:szCs w:val="24"/>
          <w:u w:color="000000"/>
        </w:rPr>
      </w:pPr>
    </w:p>
    <w:p w14:paraId="05F6143B"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 xml:space="preserve">A group of Australian based supporters is trying to </w:t>
      </w:r>
      <w:proofErr w:type="spellStart"/>
      <w:r>
        <w:rPr>
          <w:rFonts w:ascii="Arial" w:hAnsi="Arial"/>
          <w:sz w:val="24"/>
          <w:szCs w:val="24"/>
          <w:u w:color="000000"/>
        </w:rPr>
        <w:t>revitalise</w:t>
      </w:r>
      <w:proofErr w:type="spellEnd"/>
      <w:r>
        <w:rPr>
          <w:rFonts w:ascii="Arial" w:hAnsi="Arial"/>
          <w:sz w:val="24"/>
          <w:szCs w:val="24"/>
          <w:u w:color="000000"/>
        </w:rPr>
        <w:t xml:space="preserve"> Australian broadcasting in the Pacific and Asia.</w:t>
      </w:r>
    </w:p>
    <w:p w14:paraId="4C72C95D" w14:textId="77777777" w:rsidR="008202EB" w:rsidRDefault="002C20FE">
      <w:pPr>
        <w:pStyle w:val="Default"/>
        <w:rPr>
          <w:rFonts w:ascii="Arial" w:eastAsia="Arial" w:hAnsi="Arial" w:cs="Arial"/>
          <w:color w:val="3F4440"/>
          <w:sz w:val="24"/>
          <w:szCs w:val="24"/>
          <w:u w:color="3F4440"/>
        </w:rPr>
      </w:pPr>
      <w:r>
        <w:rPr>
          <w:rFonts w:ascii="Arial" w:hAnsi="Arial"/>
          <w:color w:val="3F4440"/>
          <w:sz w:val="24"/>
          <w:szCs w:val="24"/>
          <w:u w:color="3F4440"/>
        </w:rPr>
        <w:t xml:space="preserve">For more than 50 years, ABC-Radio Australia was a trusted and respected </w:t>
      </w:r>
      <w:r>
        <w:rPr>
          <w:rFonts w:ascii="Arial" w:hAnsi="Arial"/>
          <w:color w:val="3F4440"/>
          <w:sz w:val="24"/>
          <w:szCs w:val="24"/>
          <w:u w:color="3F4440"/>
        </w:rPr>
        <w:t>friend in the region broadcasting independent news and information.</w:t>
      </w:r>
    </w:p>
    <w:p w14:paraId="6AA3DBE2" w14:textId="77777777" w:rsidR="008202EB" w:rsidRDefault="008202EB">
      <w:pPr>
        <w:pStyle w:val="Default"/>
        <w:rPr>
          <w:rFonts w:ascii="Arial" w:eastAsia="Arial" w:hAnsi="Arial" w:cs="Arial"/>
          <w:color w:val="3F4440"/>
          <w:sz w:val="24"/>
          <w:szCs w:val="24"/>
          <w:u w:color="3F4440"/>
        </w:rPr>
      </w:pPr>
    </w:p>
    <w:p w14:paraId="2B376AE8" w14:textId="77777777" w:rsidR="008202EB" w:rsidRDefault="002C20FE">
      <w:pPr>
        <w:pStyle w:val="Default"/>
        <w:rPr>
          <w:rFonts w:ascii="Arial" w:eastAsia="Arial" w:hAnsi="Arial" w:cs="Arial"/>
          <w:color w:val="3F4440"/>
          <w:sz w:val="24"/>
          <w:szCs w:val="24"/>
          <w:u w:color="3F4440"/>
        </w:rPr>
      </w:pPr>
      <w:r>
        <w:rPr>
          <w:rFonts w:ascii="Arial" w:hAnsi="Arial"/>
          <w:color w:val="3F4440"/>
          <w:sz w:val="24"/>
          <w:szCs w:val="24"/>
          <w:u w:color="3F4440"/>
        </w:rPr>
        <w:t>But five years ago, the service was almost silenced by budget cuts.</w:t>
      </w:r>
    </w:p>
    <w:p w14:paraId="080D1F26" w14:textId="77777777" w:rsidR="008202EB" w:rsidRDefault="008202EB">
      <w:pPr>
        <w:pStyle w:val="Default"/>
        <w:rPr>
          <w:rFonts w:ascii="Arial" w:eastAsia="Arial" w:hAnsi="Arial" w:cs="Arial"/>
          <w:color w:val="3F4440"/>
          <w:sz w:val="24"/>
          <w:szCs w:val="24"/>
          <w:u w:color="3F4440"/>
        </w:rPr>
      </w:pPr>
      <w:bookmarkStart w:id="0" w:name="_GoBack"/>
      <w:bookmarkEnd w:id="0"/>
    </w:p>
    <w:p w14:paraId="7A70B89D" w14:textId="77777777" w:rsidR="008202EB" w:rsidRDefault="002C20FE">
      <w:pPr>
        <w:pStyle w:val="Default"/>
        <w:rPr>
          <w:rFonts w:ascii="Arial" w:eastAsia="Arial" w:hAnsi="Arial" w:cs="Arial"/>
          <w:color w:val="3F4440"/>
          <w:sz w:val="24"/>
          <w:szCs w:val="24"/>
          <w:u w:color="3F4440"/>
        </w:rPr>
      </w:pPr>
      <w:r>
        <w:rPr>
          <w:rFonts w:ascii="Arial" w:hAnsi="Arial"/>
          <w:color w:val="3F4440"/>
          <w:sz w:val="24"/>
          <w:szCs w:val="24"/>
          <w:u w:color="3F4440"/>
        </w:rPr>
        <w:t>It</w:t>
      </w:r>
      <w:r>
        <w:rPr>
          <w:rFonts w:ascii="Arial" w:hAnsi="Arial"/>
          <w:color w:val="3F4440"/>
          <w:sz w:val="24"/>
          <w:szCs w:val="24"/>
          <w:u w:color="3F4440"/>
        </w:rPr>
        <w:t>’</w:t>
      </w:r>
      <w:r>
        <w:rPr>
          <w:rFonts w:ascii="Arial" w:hAnsi="Arial"/>
          <w:color w:val="3F4440"/>
          <w:sz w:val="24"/>
          <w:szCs w:val="24"/>
          <w:u w:color="3F4440"/>
        </w:rPr>
        <w:t>s recently been revealed that Radio Australia</w:t>
      </w:r>
      <w:r>
        <w:rPr>
          <w:rFonts w:ascii="Arial" w:hAnsi="Arial"/>
          <w:color w:val="3F4440"/>
          <w:sz w:val="24"/>
          <w:szCs w:val="24"/>
          <w:u w:color="3F4440"/>
        </w:rPr>
        <w:t>’</w:t>
      </w:r>
      <w:r>
        <w:rPr>
          <w:rFonts w:ascii="Arial" w:hAnsi="Arial"/>
          <w:color w:val="3F4440"/>
          <w:sz w:val="24"/>
          <w:szCs w:val="24"/>
          <w:u w:color="3F4440"/>
        </w:rPr>
        <w:t>s shortwave frequencies into the Pacific and Asia have been taken ove</w:t>
      </w:r>
      <w:r>
        <w:rPr>
          <w:rFonts w:ascii="Arial" w:hAnsi="Arial"/>
          <w:color w:val="3F4440"/>
          <w:sz w:val="24"/>
          <w:szCs w:val="24"/>
          <w:u w:color="3F4440"/>
        </w:rPr>
        <w:t>r by China Radio International.</w:t>
      </w:r>
    </w:p>
    <w:p w14:paraId="516747A2" w14:textId="77777777" w:rsidR="008202EB" w:rsidRDefault="008202EB">
      <w:pPr>
        <w:pStyle w:val="Default"/>
        <w:rPr>
          <w:rFonts w:ascii="Arial" w:eastAsia="Arial" w:hAnsi="Arial" w:cs="Arial"/>
          <w:color w:val="3F4440"/>
          <w:sz w:val="24"/>
          <w:szCs w:val="24"/>
          <w:u w:color="3F4440"/>
        </w:rPr>
      </w:pPr>
    </w:p>
    <w:p w14:paraId="02340193"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 xml:space="preserve">The supporters group says that now because of a new political environment in Canberra and across the region, the time is right to propose a major upgrade of ABC radio, television and digital services to the Asia Pacific. </w:t>
      </w:r>
    </w:p>
    <w:p w14:paraId="202D1136"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T</w:t>
      </w:r>
      <w:r>
        <w:rPr>
          <w:rFonts w:ascii="Arial" w:hAnsi="Arial"/>
          <w:sz w:val="24"/>
          <w:szCs w:val="24"/>
          <w:u w:color="000000"/>
        </w:rPr>
        <w:t>he group wants people</w:t>
      </w:r>
      <w:r>
        <w:rPr>
          <w:rFonts w:ascii="Arial" w:hAnsi="Arial"/>
          <w:color w:val="FF0000"/>
          <w:sz w:val="24"/>
          <w:szCs w:val="24"/>
          <w:u w:color="000000"/>
        </w:rPr>
        <w:t xml:space="preserve"> </w:t>
      </w:r>
      <w:r>
        <w:rPr>
          <w:rFonts w:ascii="Arial" w:hAnsi="Arial"/>
          <w:sz w:val="24"/>
          <w:szCs w:val="24"/>
          <w:u w:color="000000"/>
        </w:rPr>
        <w:t>to have their say at a review of Australia</w:t>
      </w:r>
      <w:r>
        <w:rPr>
          <w:rFonts w:ascii="Arial" w:hAnsi="Arial"/>
          <w:sz w:val="24"/>
          <w:szCs w:val="24"/>
          <w:u w:color="000000"/>
        </w:rPr>
        <w:t>’</w:t>
      </w:r>
      <w:r>
        <w:rPr>
          <w:rFonts w:ascii="Arial" w:hAnsi="Arial"/>
          <w:sz w:val="24"/>
          <w:szCs w:val="24"/>
          <w:u w:color="000000"/>
        </w:rPr>
        <w:t>s broadcasting in the region being held by the Australian department of foreign affairs and the department of communication and the arts.</w:t>
      </w:r>
    </w:p>
    <w:p w14:paraId="7BFA0FEB" w14:textId="77777777" w:rsidR="008202EB" w:rsidRDefault="002C20FE">
      <w:pPr>
        <w:pStyle w:val="Default"/>
        <w:spacing w:after="160" w:line="259" w:lineRule="auto"/>
        <w:rPr>
          <w:rFonts w:ascii="Arial" w:eastAsia="Arial" w:hAnsi="Arial" w:cs="Arial"/>
          <w:color w:val="010101"/>
          <w:sz w:val="24"/>
          <w:szCs w:val="24"/>
          <w:u w:color="000000"/>
        </w:rPr>
      </w:pPr>
      <w:r>
        <w:rPr>
          <w:rFonts w:ascii="Arial" w:hAnsi="Arial"/>
          <w:color w:val="010101"/>
          <w:sz w:val="24"/>
          <w:szCs w:val="24"/>
          <w:u w:color="000000"/>
        </w:rPr>
        <w:t>It would like to see</w:t>
      </w:r>
      <w:r>
        <w:rPr>
          <w:rFonts w:ascii="Arial" w:hAnsi="Arial"/>
          <w:color w:val="010101"/>
          <w:sz w:val="24"/>
          <w:szCs w:val="24"/>
          <w:u w:color="000000"/>
        </w:rPr>
        <w:t xml:space="preserve"> the Review recommend the reinstatement of full ABC Asia Pacific broadcasting with a new model of stronger partnerships between Australia and the region.</w:t>
      </w:r>
    </w:p>
    <w:p w14:paraId="4341B045"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The supporters group includes household names in the Pacific like former ABC-Radio Australia correspon</w:t>
      </w:r>
      <w:r>
        <w:rPr>
          <w:rFonts w:ascii="Arial" w:hAnsi="Arial"/>
          <w:sz w:val="24"/>
          <w:szCs w:val="24"/>
          <w:u w:color="000000"/>
        </w:rPr>
        <w:t>dents Sean Dorney and Jemima Garrett along with former Radio Australia Network Manager Sue Ahearn.</w:t>
      </w:r>
    </w:p>
    <w:p w14:paraId="4A141152" w14:textId="77777777" w:rsidR="008202EB" w:rsidRDefault="002C20FE">
      <w:pPr>
        <w:pStyle w:val="Default"/>
        <w:spacing w:after="160" w:line="259" w:lineRule="auto"/>
        <w:rPr>
          <w:rFonts w:ascii="Arial" w:eastAsia="Arial" w:hAnsi="Arial" w:cs="Arial"/>
          <w:sz w:val="24"/>
          <w:szCs w:val="24"/>
          <w:u w:color="000000"/>
        </w:rPr>
      </w:pPr>
      <w:proofErr w:type="spellStart"/>
      <w:r>
        <w:rPr>
          <w:rFonts w:ascii="Arial" w:hAnsi="Arial"/>
          <w:sz w:val="24"/>
          <w:szCs w:val="24"/>
          <w:u w:color="000000"/>
        </w:rPr>
        <w:t>Ms</w:t>
      </w:r>
      <w:proofErr w:type="spellEnd"/>
      <w:r>
        <w:rPr>
          <w:rFonts w:ascii="Arial" w:hAnsi="Arial"/>
          <w:sz w:val="24"/>
          <w:szCs w:val="24"/>
          <w:u w:color="000000"/>
        </w:rPr>
        <w:t xml:space="preserve"> Garrett says the Australian media, in the form of the ABC</w:t>
      </w:r>
      <w:r>
        <w:rPr>
          <w:rFonts w:ascii="Arial" w:hAnsi="Arial"/>
          <w:sz w:val="24"/>
          <w:szCs w:val="24"/>
          <w:u w:color="000000"/>
        </w:rPr>
        <w:t>’</w:t>
      </w:r>
      <w:r>
        <w:rPr>
          <w:rFonts w:ascii="Arial" w:hAnsi="Arial"/>
          <w:sz w:val="24"/>
          <w:szCs w:val="24"/>
          <w:u w:color="000000"/>
        </w:rPr>
        <w:t>s international services [Radio Australia, Australia Plus TV, and digital and online services) h</w:t>
      </w:r>
      <w:r>
        <w:rPr>
          <w:rFonts w:ascii="Arial" w:hAnsi="Arial"/>
          <w:sz w:val="24"/>
          <w:szCs w:val="24"/>
          <w:u w:color="000000"/>
        </w:rPr>
        <w:t>as played a crucial role in promoting debate, transparency and good governance in the Pacific and Asia.</w:t>
      </w:r>
    </w:p>
    <w:p w14:paraId="7EE950D9"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 xml:space="preserve">She says the ABC has provided a powerful role-model and, through its presence and reporting empowered journalists in the region, to tackle stories that </w:t>
      </w:r>
      <w:r>
        <w:rPr>
          <w:rFonts w:ascii="Arial" w:hAnsi="Arial"/>
          <w:sz w:val="24"/>
          <w:szCs w:val="24"/>
          <w:u w:color="000000"/>
        </w:rPr>
        <w:t xml:space="preserve">are difficult but of important public interest. </w:t>
      </w:r>
    </w:p>
    <w:p w14:paraId="57CFA1C5" w14:textId="77777777" w:rsidR="008202EB" w:rsidRDefault="002C20FE">
      <w:pPr>
        <w:pStyle w:val="Default"/>
        <w:spacing w:after="160" w:line="259" w:lineRule="auto"/>
        <w:rPr>
          <w:rFonts w:ascii="Arial" w:eastAsia="Arial" w:hAnsi="Arial" w:cs="Arial"/>
          <w:sz w:val="24"/>
          <w:szCs w:val="24"/>
          <w:u w:color="000000"/>
        </w:rPr>
      </w:pPr>
      <w:proofErr w:type="spellStart"/>
      <w:r>
        <w:rPr>
          <w:rFonts w:ascii="Arial" w:hAnsi="Arial"/>
          <w:sz w:val="24"/>
          <w:szCs w:val="24"/>
          <w:u w:color="000000"/>
        </w:rPr>
        <w:t>Ms</w:t>
      </w:r>
      <w:proofErr w:type="spellEnd"/>
      <w:r>
        <w:rPr>
          <w:rFonts w:ascii="Arial" w:hAnsi="Arial"/>
          <w:sz w:val="24"/>
          <w:szCs w:val="24"/>
          <w:u w:color="000000"/>
        </w:rPr>
        <w:t xml:space="preserve"> Ahearn says this is a chance for those who care about independent journalism and democracy to be heard. </w:t>
      </w:r>
      <w:r>
        <w:rPr>
          <w:rFonts w:ascii="Arial" w:hAnsi="Arial"/>
          <w:sz w:val="24"/>
          <w:szCs w:val="24"/>
          <w:u w:color="000000"/>
        </w:rPr>
        <w:t>“</w:t>
      </w:r>
      <w:r>
        <w:rPr>
          <w:rFonts w:ascii="Arial" w:hAnsi="Arial"/>
          <w:sz w:val="24"/>
          <w:szCs w:val="24"/>
          <w:u w:color="000000"/>
        </w:rPr>
        <w:t xml:space="preserve">Your submission does not need to be long, even a few sentences </w:t>
      </w:r>
      <w:proofErr w:type="gramStart"/>
      <w:r>
        <w:rPr>
          <w:rFonts w:ascii="Arial" w:hAnsi="Arial"/>
          <w:sz w:val="24"/>
          <w:szCs w:val="24"/>
          <w:u w:color="000000"/>
        </w:rPr>
        <w:t>is</w:t>
      </w:r>
      <w:proofErr w:type="gramEnd"/>
      <w:r>
        <w:rPr>
          <w:rFonts w:ascii="Arial" w:hAnsi="Arial"/>
          <w:sz w:val="24"/>
          <w:szCs w:val="24"/>
          <w:u w:color="000000"/>
        </w:rPr>
        <w:t xml:space="preserve"> valuable. The more perspectives t</w:t>
      </w:r>
      <w:r>
        <w:rPr>
          <w:rFonts w:ascii="Arial" w:hAnsi="Arial"/>
          <w:sz w:val="24"/>
          <w:szCs w:val="24"/>
          <w:u w:color="000000"/>
        </w:rPr>
        <w:t>he Review receives the better</w:t>
      </w:r>
      <w:r>
        <w:rPr>
          <w:rFonts w:ascii="Arial" w:hAnsi="Arial"/>
          <w:sz w:val="24"/>
          <w:szCs w:val="24"/>
          <w:u w:color="000000"/>
        </w:rPr>
        <w:t>”</w:t>
      </w:r>
      <w:r>
        <w:rPr>
          <w:rFonts w:ascii="Arial" w:hAnsi="Arial"/>
          <w:sz w:val="24"/>
          <w:szCs w:val="24"/>
          <w:u w:color="000000"/>
        </w:rPr>
        <w:t>.</w:t>
      </w:r>
    </w:p>
    <w:p w14:paraId="537DF608" w14:textId="77777777" w:rsidR="008202EB" w:rsidRDefault="002C20FE">
      <w:pPr>
        <w:pStyle w:val="Default"/>
        <w:spacing w:after="160" w:line="259" w:lineRule="auto"/>
        <w:rPr>
          <w:rFonts w:ascii="Arial" w:eastAsia="Arial" w:hAnsi="Arial" w:cs="Arial"/>
          <w:sz w:val="24"/>
          <w:szCs w:val="24"/>
          <w:u w:color="000000"/>
        </w:rPr>
      </w:pPr>
      <w:r>
        <w:rPr>
          <w:rFonts w:ascii="Arial" w:hAnsi="Arial"/>
          <w:sz w:val="24"/>
          <w:szCs w:val="24"/>
          <w:u w:color="000000"/>
        </w:rPr>
        <w:t xml:space="preserve">The Review is asking for submissions from individuals and </w:t>
      </w:r>
      <w:proofErr w:type="spellStart"/>
      <w:r>
        <w:rPr>
          <w:rFonts w:ascii="Arial" w:hAnsi="Arial"/>
          <w:sz w:val="24"/>
          <w:szCs w:val="24"/>
          <w:u w:color="000000"/>
        </w:rPr>
        <w:t>organisations</w:t>
      </w:r>
      <w:proofErr w:type="spellEnd"/>
      <w:r>
        <w:rPr>
          <w:rFonts w:ascii="Arial" w:hAnsi="Arial"/>
          <w:sz w:val="24"/>
          <w:szCs w:val="24"/>
          <w:u w:color="000000"/>
        </w:rPr>
        <w:t xml:space="preserve"> in Asia and the Pacific as well as Australia.</w:t>
      </w:r>
    </w:p>
    <w:p w14:paraId="2254673A" w14:textId="77777777" w:rsidR="008202EB" w:rsidRDefault="002C20FE">
      <w:pPr>
        <w:pStyle w:val="Default"/>
        <w:spacing w:after="160" w:line="259" w:lineRule="auto"/>
        <w:rPr>
          <w:rStyle w:val="None"/>
          <w:rFonts w:ascii="Arial" w:eastAsia="Arial" w:hAnsi="Arial" w:cs="Arial"/>
          <w:sz w:val="24"/>
          <w:szCs w:val="24"/>
          <w:u w:color="000000"/>
        </w:rPr>
      </w:pPr>
      <w:r>
        <w:rPr>
          <w:rFonts w:ascii="Arial" w:hAnsi="Arial"/>
          <w:sz w:val="24"/>
          <w:szCs w:val="24"/>
          <w:u w:color="000000"/>
        </w:rPr>
        <w:t xml:space="preserve">A link to the submission portal is here. </w:t>
      </w:r>
      <w:hyperlink r:id="rId6" w:history="1">
        <w:r>
          <w:rPr>
            <w:rStyle w:val="Hyperlink0"/>
            <w:sz w:val="24"/>
            <w:szCs w:val="24"/>
          </w:rPr>
          <w:t>https://www.communications.gov.au/have-your-say/review-australian-broadcasting-services-asia-pacific</w:t>
        </w:r>
      </w:hyperlink>
    </w:p>
    <w:p w14:paraId="1B08D924" w14:textId="77777777" w:rsidR="008202EB" w:rsidRDefault="002C20FE">
      <w:pPr>
        <w:pStyle w:val="Default"/>
        <w:spacing w:after="160" w:line="259" w:lineRule="auto"/>
        <w:rPr>
          <w:rStyle w:val="None"/>
          <w:rFonts w:ascii="Calibri" w:eastAsia="Calibri" w:hAnsi="Calibri" w:cs="Calibri"/>
          <w:sz w:val="24"/>
          <w:szCs w:val="24"/>
          <w:u w:color="000000"/>
        </w:rPr>
      </w:pPr>
      <w:r>
        <w:rPr>
          <w:rStyle w:val="None"/>
          <w:rFonts w:ascii="Calibri" w:eastAsia="Calibri" w:hAnsi="Calibri" w:cs="Calibri"/>
          <w:sz w:val="24"/>
          <w:szCs w:val="24"/>
          <w:u w:color="000000"/>
        </w:rPr>
        <w:t>Submissions close on August 3, 2018.</w:t>
      </w:r>
    </w:p>
    <w:p w14:paraId="3D7EEEFA" w14:textId="77777777" w:rsidR="008202EB" w:rsidRDefault="002C20FE">
      <w:pPr>
        <w:pStyle w:val="Default"/>
        <w:spacing w:after="160" w:line="259" w:lineRule="auto"/>
        <w:rPr>
          <w:rStyle w:val="None"/>
          <w:rFonts w:ascii="Calibri" w:eastAsia="Calibri" w:hAnsi="Calibri" w:cs="Calibri"/>
          <w:sz w:val="24"/>
          <w:szCs w:val="24"/>
          <w:u w:color="000000"/>
        </w:rPr>
      </w:pPr>
      <w:r>
        <w:rPr>
          <w:rStyle w:val="None"/>
          <w:rFonts w:ascii="Calibri" w:eastAsia="Calibri" w:hAnsi="Calibri" w:cs="Calibri"/>
          <w:sz w:val="24"/>
          <w:szCs w:val="24"/>
          <w:u w:color="000000"/>
        </w:rPr>
        <w:t xml:space="preserve">You can join our Facebook site at </w:t>
      </w:r>
      <w:hyperlink r:id="rId7" w:history="1">
        <w:r>
          <w:rPr>
            <w:rStyle w:val="Hyperlink1"/>
            <w:sz w:val="24"/>
            <w:szCs w:val="24"/>
          </w:rPr>
          <w:t>https://www.facebook.com/groups/239918206767173/</w:t>
        </w:r>
      </w:hyperlink>
      <w:r>
        <w:rPr>
          <w:rStyle w:val="None"/>
          <w:rFonts w:ascii="Calibri" w:eastAsia="Calibri" w:hAnsi="Calibri" w:cs="Calibri"/>
          <w:sz w:val="24"/>
          <w:szCs w:val="24"/>
          <w:u w:color="000000"/>
        </w:rPr>
        <w:t xml:space="preserve"> Or join us on Twitter </w:t>
      </w:r>
      <w:hyperlink r:id="rId8" w:history="1">
        <w:r>
          <w:rPr>
            <w:rStyle w:val="Hyperlink1"/>
            <w:sz w:val="24"/>
            <w:szCs w:val="24"/>
          </w:rPr>
          <w:t>https://twitter.com/broadcasing</w:t>
        </w:r>
      </w:hyperlink>
    </w:p>
    <w:p w14:paraId="49A2CFCD" w14:textId="77777777" w:rsidR="008202EB" w:rsidRDefault="002C20FE">
      <w:pPr>
        <w:pStyle w:val="Default"/>
        <w:spacing w:after="160" w:line="259" w:lineRule="auto"/>
        <w:rPr>
          <w:rStyle w:val="None"/>
          <w:rFonts w:ascii="Calibri" w:eastAsia="Calibri" w:hAnsi="Calibri" w:cs="Calibri"/>
          <w:sz w:val="24"/>
          <w:szCs w:val="24"/>
          <w:u w:color="000000"/>
        </w:rPr>
      </w:pPr>
      <w:r>
        <w:rPr>
          <w:rStyle w:val="None"/>
          <w:rFonts w:ascii="Calibri" w:eastAsia="Calibri" w:hAnsi="Calibri" w:cs="Calibri"/>
          <w:sz w:val="24"/>
          <w:szCs w:val="24"/>
          <w:u w:color="000000"/>
        </w:rPr>
        <w:t>For more information and interviews, pleas</w:t>
      </w:r>
      <w:r>
        <w:rPr>
          <w:rStyle w:val="None"/>
          <w:rFonts w:ascii="Calibri" w:eastAsia="Calibri" w:hAnsi="Calibri" w:cs="Calibri"/>
          <w:sz w:val="24"/>
          <w:szCs w:val="24"/>
          <w:u w:color="000000"/>
        </w:rPr>
        <w:t>e contact Sue Ahearn or Jemima Garrett.</w:t>
      </w:r>
    </w:p>
    <w:p w14:paraId="060AC34B" w14:textId="77777777" w:rsidR="008202EB" w:rsidRDefault="002C20FE">
      <w:pPr>
        <w:pStyle w:val="Default"/>
        <w:spacing w:after="160" w:line="259" w:lineRule="auto"/>
        <w:rPr>
          <w:rStyle w:val="None"/>
          <w:rFonts w:ascii="Calibri" w:eastAsia="Calibri" w:hAnsi="Calibri" w:cs="Calibri"/>
          <w:sz w:val="24"/>
          <w:szCs w:val="24"/>
          <w:u w:color="000000"/>
        </w:rPr>
      </w:pPr>
      <w:hyperlink r:id="rId9" w:history="1">
        <w:r>
          <w:rPr>
            <w:rStyle w:val="Hyperlink2"/>
            <w:sz w:val="24"/>
            <w:szCs w:val="24"/>
            <w:u w:color="000000"/>
          </w:rPr>
          <w:t>sue.ahearn@gmail.com</w:t>
        </w:r>
      </w:hyperlink>
      <w:r>
        <w:rPr>
          <w:rStyle w:val="None"/>
          <w:rFonts w:ascii="Calibri" w:eastAsia="Calibri" w:hAnsi="Calibri" w:cs="Calibri"/>
          <w:sz w:val="24"/>
          <w:szCs w:val="24"/>
          <w:u w:color="000000"/>
        </w:rPr>
        <w:t xml:space="preserve"> or +61 439474444</w:t>
      </w:r>
    </w:p>
    <w:p w14:paraId="65F2C339" w14:textId="77777777" w:rsidR="008202EB" w:rsidRDefault="002C20FE">
      <w:pPr>
        <w:pStyle w:val="Default"/>
        <w:spacing w:after="160" w:line="259" w:lineRule="auto"/>
        <w:rPr>
          <w:rStyle w:val="None"/>
          <w:rFonts w:ascii="Calibri" w:eastAsia="Calibri" w:hAnsi="Calibri" w:cs="Calibri"/>
          <w:sz w:val="24"/>
          <w:szCs w:val="24"/>
          <w:u w:color="000000"/>
        </w:rPr>
      </w:pPr>
      <w:hyperlink r:id="rId10" w:history="1">
        <w:r>
          <w:rPr>
            <w:rStyle w:val="Link"/>
            <w:sz w:val="24"/>
            <w:szCs w:val="24"/>
            <w:u w:color="000000"/>
          </w:rPr>
          <w:t>garrett.jemima@gmail.com</w:t>
        </w:r>
      </w:hyperlink>
      <w:r>
        <w:rPr>
          <w:rStyle w:val="None"/>
          <w:rFonts w:ascii="Calibri" w:eastAsia="Calibri" w:hAnsi="Calibri" w:cs="Calibri"/>
          <w:sz w:val="24"/>
          <w:szCs w:val="24"/>
          <w:u w:color="000000"/>
        </w:rPr>
        <w:t xml:space="preserve"> or +61 408163226</w:t>
      </w:r>
    </w:p>
    <w:p w14:paraId="2D385DA4" w14:textId="77777777" w:rsidR="008202EB" w:rsidRDefault="002C20FE">
      <w:pPr>
        <w:pStyle w:val="Default"/>
        <w:spacing w:after="160" w:line="259" w:lineRule="auto"/>
        <w:rPr>
          <w:rStyle w:val="None"/>
          <w:rFonts w:ascii="Calibri" w:eastAsia="Calibri" w:hAnsi="Calibri" w:cs="Calibri"/>
          <w:sz w:val="24"/>
          <w:szCs w:val="24"/>
          <w:u w:color="000000"/>
        </w:rPr>
      </w:pPr>
      <w:r>
        <w:rPr>
          <w:rStyle w:val="None"/>
          <w:rFonts w:ascii="Calibri" w:eastAsia="Calibri" w:hAnsi="Calibri" w:cs="Calibri"/>
          <w:sz w:val="24"/>
          <w:szCs w:val="24"/>
          <w:u w:color="000000"/>
        </w:rPr>
        <w:t>Please let us know if you would like photos of</w:t>
      </w:r>
      <w:r>
        <w:rPr>
          <w:rStyle w:val="None"/>
          <w:rFonts w:ascii="Calibri" w:eastAsia="Calibri" w:hAnsi="Calibri" w:cs="Calibri"/>
          <w:sz w:val="24"/>
          <w:szCs w:val="24"/>
          <w:u w:color="000000"/>
        </w:rPr>
        <w:t xml:space="preserve"> the group members.</w:t>
      </w:r>
    </w:p>
    <w:p w14:paraId="666D20B0" w14:textId="77777777" w:rsidR="008202EB" w:rsidRDefault="008202EB">
      <w:pPr>
        <w:pStyle w:val="Default"/>
        <w:spacing w:after="160" w:line="259" w:lineRule="auto"/>
        <w:rPr>
          <w:sz w:val="24"/>
          <w:szCs w:val="24"/>
          <w:u w:color="000000"/>
        </w:rPr>
      </w:pPr>
    </w:p>
    <w:p w14:paraId="038BDE0D" w14:textId="77777777" w:rsidR="008202EB" w:rsidRDefault="002C20FE">
      <w:pPr>
        <w:pStyle w:val="Default"/>
        <w:spacing w:after="160" w:line="259" w:lineRule="auto"/>
        <w:rPr>
          <w:rStyle w:val="None"/>
          <w:rFonts w:ascii="Calibri" w:eastAsia="Calibri" w:hAnsi="Calibri" w:cs="Calibri"/>
          <w:b/>
          <w:bCs/>
          <w:sz w:val="24"/>
          <w:szCs w:val="24"/>
          <w:u w:color="000000"/>
        </w:rPr>
      </w:pPr>
      <w:r>
        <w:rPr>
          <w:rStyle w:val="None"/>
          <w:rFonts w:ascii="Calibri" w:eastAsia="Calibri" w:hAnsi="Calibri" w:cs="Calibri"/>
          <w:b/>
          <w:bCs/>
          <w:sz w:val="24"/>
          <w:szCs w:val="24"/>
          <w:u w:color="000000"/>
        </w:rPr>
        <w:t>Background.</w:t>
      </w:r>
    </w:p>
    <w:p w14:paraId="27D25198" w14:textId="77777777" w:rsidR="008202EB" w:rsidRDefault="002C20FE">
      <w:pPr>
        <w:pStyle w:val="Default"/>
        <w:spacing w:after="160" w:line="259" w:lineRule="auto"/>
        <w:rPr>
          <w:rStyle w:val="None"/>
          <w:rFonts w:ascii="Calibri" w:eastAsia="Calibri" w:hAnsi="Calibri" w:cs="Calibri"/>
          <w:sz w:val="24"/>
          <w:szCs w:val="24"/>
          <w:u w:color="000000"/>
        </w:rPr>
      </w:pPr>
      <w:r>
        <w:rPr>
          <w:rStyle w:val="None"/>
          <w:rFonts w:ascii="Calibri" w:eastAsia="Calibri" w:hAnsi="Calibri" w:cs="Calibri"/>
          <w:sz w:val="24"/>
          <w:szCs w:val="24"/>
          <w:u w:color="000000"/>
        </w:rPr>
        <w:t xml:space="preserve">The purpose/objective of the review ‘is to assess the reach of Australia’s media in the Asia Pacific region, including examining whether shortwave radio technology should be used’. The review is instructed to </w:t>
      </w:r>
      <w:proofErr w:type="spellStart"/>
      <w:r>
        <w:rPr>
          <w:rStyle w:val="None"/>
          <w:rFonts w:ascii="Calibri" w:eastAsia="Calibri" w:hAnsi="Calibri" w:cs="Calibri"/>
          <w:sz w:val="24"/>
          <w:szCs w:val="24"/>
          <w:u w:color="000000"/>
        </w:rPr>
        <w:t>analyse</w:t>
      </w:r>
      <w:proofErr w:type="spellEnd"/>
      <w:r>
        <w:rPr>
          <w:rStyle w:val="None"/>
          <w:rFonts w:ascii="Calibri" w:eastAsia="Calibri" w:hAnsi="Calibri" w:cs="Calibri"/>
          <w:sz w:val="24"/>
          <w:szCs w:val="24"/>
          <w:u w:color="000000"/>
        </w:rPr>
        <w:t>:</w:t>
      </w:r>
    </w:p>
    <w:p w14:paraId="4A9108E3" w14:textId="77777777" w:rsidR="008202EB" w:rsidRDefault="002C20FE">
      <w:pPr>
        <w:pStyle w:val="Default"/>
        <w:tabs>
          <w:tab w:val="left" w:pos="220"/>
          <w:tab w:val="left" w:pos="720"/>
        </w:tabs>
        <w:ind w:left="720" w:hanging="720"/>
        <w:rPr>
          <w:rStyle w:val="None"/>
          <w:rFonts w:ascii="Arial" w:eastAsia="Arial" w:hAnsi="Arial" w:cs="Arial"/>
          <w:color w:val="262626"/>
          <w:sz w:val="24"/>
          <w:szCs w:val="24"/>
          <w:u w:color="262626"/>
        </w:rPr>
      </w:pPr>
      <w:r>
        <w:rPr>
          <w:rStyle w:val="None"/>
          <w:rFonts w:ascii="Arial" w:eastAsia="Arial" w:hAnsi="Arial" w:cs="Arial"/>
          <w:color w:val="262626"/>
          <w:sz w:val="24"/>
          <w:szCs w:val="24"/>
          <w:u w:color="262626"/>
        </w:rPr>
        <w:tab/>
        <w:t>•</w:t>
      </w:r>
      <w:r>
        <w:rPr>
          <w:rStyle w:val="None"/>
          <w:rFonts w:ascii="Arial" w:eastAsia="Arial" w:hAnsi="Arial" w:cs="Arial"/>
          <w:color w:val="262626"/>
          <w:sz w:val="24"/>
          <w:szCs w:val="24"/>
          <w:u w:color="262626"/>
        </w:rPr>
        <w:tab/>
      </w:r>
      <w:r>
        <w:rPr>
          <w:rStyle w:val="None"/>
          <w:rFonts w:ascii="Arial" w:hAnsi="Arial"/>
          <w:color w:val="262626"/>
          <w:sz w:val="24"/>
          <w:szCs w:val="24"/>
          <w:u w:color="262626"/>
        </w:rPr>
        <w:t>the coverage and access of existing Australian media services in the Asia Pacific region</w:t>
      </w:r>
    </w:p>
    <w:p w14:paraId="390ED00C" w14:textId="77777777" w:rsidR="008202EB" w:rsidRDefault="002C20FE">
      <w:pPr>
        <w:pStyle w:val="Default"/>
        <w:tabs>
          <w:tab w:val="left" w:pos="220"/>
          <w:tab w:val="left" w:pos="720"/>
        </w:tabs>
        <w:ind w:left="720" w:hanging="720"/>
        <w:rPr>
          <w:rStyle w:val="None"/>
          <w:rFonts w:ascii="Arial" w:eastAsia="Arial" w:hAnsi="Arial" w:cs="Arial"/>
          <w:color w:val="262626"/>
          <w:sz w:val="24"/>
          <w:szCs w:val="24"/>
          <w:u w:color="262626"/>
        </w:rPr>
      </w:pPr>
      <w:r>
        <w:rPr>
          <w:rStyle w:val="None"/>
          <w:rFonts w:ascii="Arial" w:eastAsia="Arial" w:hAnsi="Arial" w:cs="Arial"/>
          <w:color w:val="262626"/>
          <w:sz w:val="24"/>
          <w:szCs w:val="24"/>
          <w:u w:color="262626"/>
        </w:rPr>
        <w:tab/>
        <w:t>•</w:t>
      </w:r>
      <w:r>
        <w:rPr>
          <w:rStyle w:val="None"/>
          <w:rFonts w:ascii="Arial" w:eastAsia="Arial" w:hAnsi="Arial" w:cs="Arial"/>
          <w:color w:val="262626"/>
          <w:sz w:val="24"/>
          <w:szCs w:val="24"/>
          <w:u w:color="262626"/>
        </w:rPr>
        <w:tab/>
      </w:r>
      <w:r>
        <w:rPr>
          <w:rStyle w:val="None"/>
          <w:rFonts w:ascii="Arial" w:hAnsi="Arial"/>
          <w:color w:val="262626"/>
          <w:sz w:val="24"/>
          <w:szCs w:val="24"/>
          <w:u w:color="262626"/>
        </w:rPr>
        <w:t>the use and value of Australian shortwave technology in the Asia Pacific region.</w:t>
      </w:r>
    </w:p>
    <w:p w14:paraId="08501F33" w14:textId="77777777" w:rsidR="008202EB" w:rsidRDefault="008202EB">
      <w:pPr>
        <w:pStyle w:val="Default"/>
        <w:rPr>
          <w:rFonts w:ascii="Arial" w:eastAsia="Arial" w:hAnsi="Arial" w:cs="Arial"/>
          <w:color w:val="262626"/>
          <w:sz w:val="24"/>
          <w:szCs w:val="24"/>
          <w:u w:color="262626"/>
        </w:rPr>
      </w:pPr>
    </w:p>
    <w:p w14:paraId="04C99BE8" w14:textId="77777777" w:rsidR="008202EB" w:rsidRDefault="002C20FE">
      <w:pPr>
        <w:pStyle w:val="Default"/>
        <w:rPr>
          <w:rStyle w:val="None"/>
          <w:rFonts w:ascii="Arial" w:eastAsia="Arial" w:hAnsi="Arial" w:cs="Arial"/>
          <w:color w:val="262626"/>
          <w:sz w:val="24"/>
          <w:szCs w:val="24"/>
          <w:u w:color="262626"/>
        </w:rPr>
      </w:pPr>
      <w:r>
        <w:rPr>
          <w:rStyle w:val="None"/>
          <w:rFonts w:ascii="Arial" w:hAnsi="Arial"/>
          <w:color w:val="262626"/>
          <w:sz w:val="24"/>
          <w:szCs w:val="24"/>
          <w:u w:color="262626"/>
        </w:rPr>
        <w:t>And the review will cover:</w:t>
      </w:r>
    </w:p>
    <w:p w14:paraId="456EC57C" w14:textId="77777777" w:rsidR="008202EB" w:rsidRDefault="002C20FE">
      <w:pPr>
        <w:pStyle w:val="Default"/>
        <w:tabs>
          <w:tab w:val="left" w:pos="220"/>
          <w:tab w:val="left" w:pos="720"/>
        </w:tabs>
        <w:ind w:left="720" w:hanging="720"/>
        <w:rPr>
          <w:rStyle w:val="None"/>
          <w:rFonts w:ascii="Arial" w:eastAsia="Arial" w:hAnsi="Arial" w:cs="Arial"/>
          <w:color w:val="262626"/>
          <w:sz w:val="24"/>
          <w:szCs w:val="24"/>
          <w:u w:color="262626"/>
        </w:rPr>
      </w:pPr>
      <w:r>
        <w:rPr>
          <w:rStyle w:val="None"/>
          <w:rFonts w:ascii="Arial" w:eastAsia="Arial" w:hAnsi="Arial" w:cs="Arial"/>
          <w:color w:val="262626"/>
          <w:sz w:val="24"/>
          <w:szCs w:val="24"/>
          <w:u w:color="262626"/>
        </w:rPr>
        <w:tab/>
        <w:t>•</w:t>
      </w:r>
      <w:r>
        <w:rPr>
          <w:rStyle w:val="None"/>
          <w:rFonts w:ascii="Arial" w:eastAsia="Arial" w:hAnsi="Arial" w:cs="Arial"/>
          <w:color w:val="262626"/>
          <w:sz w:val="24"/>
          <w:szCs w:val="24"/>
          <w:u w:color="262626"/>
        </w:rPr>
        <w:tab/>
      </w:r>
      <w:r>
        <w:rPr>
          <w:rStyle w:val="None"/>
          <w:rFonts w:ascii="Arial" w:hAnsi="Arial"/>
          <w:color w:val="262626"/>
          <w:sz w:val="24"/>
          <w:szCs w:val="24"/>
          <w:u w:color="262626"/>
        </w:rPr>
        <w:t xml:space="preserve">all media distribution platforms (television, radio </w:t>
      </w:r>
      <w:r>
        <w:rPr>
          <w:rStyle w:val="None"/>
          <w:rFonts w:ascii="Arial" w:hAnsi="Arial"/>
          <w:color w:val="262626"/>
          <w:sz w:val="24"/>
          <w:szCs w:val="24"/>
          <w:u w:color="262626"/>
        </w:rPr>
        <w:t>and online)</w:t>
      </w:r>
    </w:p>
    <w:p w14:paraId="459AF459" w14:textId="77777777" w:rsidR="008202EB" w:rsidRDefault="002C20FE">
      <w:pPr>
        <w:pStyle w:val="Default"/>
        <w:tabs>
          <w:tab w:val="left" w:pos="220"/>
          <w:tab w:val="left" w:pos="720"/>
        </w:tabs>
        <w:ind w:left="720" w:hanging="720"/>
        <w:rPr>
          <w:rStyle w:val="None"/>
          <w:rFonts w:ascii="Arial" w:eastAsia="Arial" w:hAnsi="Arial" w:cs="Arial"/>
          <w:color w:val="262626"/>
          <w:sz w:val="24"/>
          <w:szCs w:val="24"/>
          <w:u w:color="262626"/>
        </w:rPr>
      </w:pPr>
      <w:r>
        <w:rPr>
          <w:rStyle w:val="None"/>
          <w:rFonts w:ascii="Arial" w:eastAsia="Arial" w:hAnsi="Arial" w:cs="Arial"/>
          <w:color w:val="262626"/>
          <w:sz w:val="24"/>
          <w:szCs w:val="24"/>
          <w:u w:color="262626"/>
        </w:rPr>
        <w:tab/>
        <w:t>•</w:t>
      </w:r>
      <w:r>
        <w:rPr>
          <w:rStyle w:val="None"/>
          <w:rFonts w:ascii="Arial" w:eastAsia="Arial" w:hAnsi="Arial" w:cs="Arial"/>
          <w:color w:val="262626"/>
          <w:sz w:val="24"/>
          <w:szCs w:val="24"/>
          <w:u w:color="262626"/>
        </w:rPr>
        <w:tab/>
      </w:r>
      <w:r>
        <w:rPr>
          <w:rStyle w:val="None"/>
          <w:rFonts w:ascii="Arial" w:hAnsi="Arial"/>
          <w:color w:val="262626"/>
          <w:sz w:val="24"/>
          <w:szCs w:val="24"/>
          <w:u w:color="262626"/>
        </w:rPr>
        <w:t>commercial, community and publicly funded services</w:t>
      </w:r>
    </w:p>
    <w:p w14:paraId="649CCD0D" w14:textId="77777777" w:rsidR="008202EB" w:rsidRDefault="002C20FE">
      <w:pPr>
        <w:pStyle w:val="Default"/>
        <w:tabs>
          <w:tab w:val="left" w:pos="220"/>
          <w:tab w:val="left" w:pos="720"/>
        </w:tabs>
        <w:ind w:left="720" w:hanging="720"/>
        <w:rPr>
          <w:rStyle w:val="None"/>
          <w:rFonts w:ascii="Arial" w:eastAsia="Arial" w:hAnsi="Arial" w:cs="Arial"/>
          <w:color w:val="262626"/>
          <w:sz w:val="24"/>
          <w:szCs w:val="24"/>
          <w:u w:color="262626"/>
        </w:rPr>
      </w:pPr>
      <w:r>
        <w:rPr>
          <w:rStyle w:val="None"/>
          <w:rFonts w:ascii="Arial" w:eastAsia="Arial" w:hAnsi="Arial" w:cs="Arial"/>
          <w:color w:val="262626"/>
          <w:sz w:val="24"/>
          <w:szCs w:val="24"/>
          <w:u w:color="262626"/>
        </w:rPr>
        <w:tab/>
        <w:t>•</w:t>
      </w:r>
      <w:r>
        <w:rPr>
          <w:rStyle w:val="None"/>
          <w:rFonts w:ascii="Arial" w:eastAsia="Arial" w:hAnsi="Arial" w:cs="Arial"/>
          <w:color w:val="262626"/>
          <w:sz w:val="24"/>
          <w:szCs w:val="24"/>
          <w:u w:color="262626"/>
        </w:rPr>
        <w:tab/>
      </w:r>
      <w:r>
        <w:rPr>
          <w:rStyle w:val="None"/>
          <w:rFonts w:ascii="Arial" w:hAnsi="Arial"/>
          <w:color w:val="262626"/>
          <w:sz w:val="24"/>
          <w:szCs w:val="24"/>
          <w:u w:color="262626"/>
        </w:rPr>
        <w:t>different types of technologies such as analogue, digital and satellite radio and television services and online services.</w:t>
      </w:r>
    </w:p>
    <w:p w14:paraId="6E7359F1" w14:textId="77777777" w:rsidR="008202EB" w:rsidRDefault="008202EB">
      <w:pPr>
        <w:pStyle w:val="Default"/>
        <w:tabs>
          <w:tab w:val="left" w:pos="220"/>
          <w:tab w:val="left" w:pos="720"/>
        </w:tabs>
        <w:ind w:left="720" w:hanging="720"/>
        <w:rPr>
          <w:rStyle w:val="None"/>
          <w:rFonts w:ascii="Arial" w:eastAsia="Arial" w:hAnsi="Arial" w:cs="Arial"/>
          <w:color w:val="262626"/>
          <w:sz w:val="24"/>
          <w:szCs w:val="24"/>
          <w:u w:color="262626"/>
        </w:rPr>
      </w:pPr>
    </w:p>
    <w:p w14:paraId="5A4E53CE" w14:textId="77777777" w:rsidR="008202EB" w:rsidRDefault="008202EB">
      <w:pPr>
        <w:pStyle w:val="Default"/>
      </w:pPr>
    </w:p>
    <w:sectPr w:rsidR="008202EB">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D64E" w14:textId="77777777" w:rsidR="002C20FE" w:rsidRDefault="002C20FE">
      <w:r>
        <w:separator/>
      </w:r>
    </w:p>
  </w:endnote>
  <w:endnote w:type="continuationSeparator" w:id="0">
    <w:p w14:paraId="7B0C0C40" w14:textId="77777777" w:rsidR="002C20FE" w:rsidRDefault="002C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CE19" w14:textId="77777777" w:rsidR="008202EB" w:rsidRDefault="00820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CD62" w14:textId="77777777" w:rsidR="002C20FE" w:rsidRDefault="002C20FE">
      <w:r>
        <w:separator/>
      </w:r>
    </w:p>
  </w:footnote>
  <w:footnote w:type="continuationSeparator" w:id="0">
    <w:p w14:paraId="6D493FD3" w14:textId="77777777" w:rsidR="002C20FE" w:rsidRDefault="002C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E02B" w14:textId="77777777" w:rsidR="008202EB" w:rsidRDefault="008202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B"/>
    <w:rsid w:val="002C20FE"/>
    <w:rsid w:val="008202EB"/>
    <w:rsid w:val="00F34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5135"/>
  <w15:docId w15:val="{59FF27B9-7114-4F14-80DB-0DA9541C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0">
    <w:name w:val="Hyperlink.0"/>
    <w:basedOn w:val="None"/>
    <w:rPr>
      <w:rFonts w:ascii="Arial" w:eastAsia="Arial" w:hAnsi="Arial" w:cs="Arial"/>
      <w:color w:val="0563C1"/>
      <w:u w:val="single" w:color="0563C1"/>
    </w:rPr>
  </w:style>
  <w:style w:type="character" w:customStyle="1" w:styleId="Link">
    <w:name w:val="Link"/>
    <w:rPr>
      <w:u w:val="single"/>
    </w:rPr>
  </w:style>
  <w:style w:type="character" w:customStyle="1" w:styleId="Hyperlink1">
    <w:name w:val="Hyperlink.1"/>
    <w:basedOn w:val="Link"/>
    <w:rPr>
      <w:color w:val="0000FF"/>
      <w:u w:val="single" w:color="0000FF"/>
    </w:rPr>
  </w:style>
  <w:style w:type="character" w:customStyle="1" w:styleId="Hyperlink2">
    <w:name w:val="Hyperlink.2"/>
    <w:basedOn w:val="None"/>
    <w:rPr>
      <w:rFonts w:ascii="Calibri" w:eastAsia="Calibri" w:hAnsi="Calibri" w:cs="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witter.com/broadcas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23991820676717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unications.gov.au/have-your-say/review-australian-broadcasting-services-asia-pacifi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arrett.jemima@gmail.com" TargetMode="External"/><Relationship Id="rId4" Type="http://schemas.openxmlformats.org/officeDocument/2006/relationships/footnotes" Target="footnotes.xml"/><Relationship Id="rId9" Type="http://schemas.openxmlformats.org/officeDocument/2006/relationships/hyperlink" Target="mailto:sue.ahearn@gmail.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 Garrett</dc:creator>
  <cp:lastModifiedBy>Jemima Garrett</cp:lastModifiedBy>
  <cp:revision>2</cp:revision>
  <dcterms:created xsi:type="dcterms:W3CDTF">2018-06-28T00:48:00Z</dcterms:created>
  <dcterms:modified xsi:type="dcterms:W3CDTF">2018-06-28T00:48:00Z</dcterms:modified>
</cp:coreProperties>
</file>